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3A" w:rsidRPr="00B45D95" w:rsidRDefault="007329E9" w:rsidP="008C6B5D">
      <w:pPr>
        <w:ind w:firstLine="709"/>
        <w:jc w:val="center"/>
        <w:rPr>
          <w:b/>
          <w:sz w:val="22"/>
          <w:szCs w:val="22"/>
        </w:rPr>
      </w:pPr>
      <w:r w:rsidRPr="00B45D95">
        <w:rPr>
          <w:b/>
          <w:sz w:val="22"/>
          <w:szCs w:val="22"/>
        </w:rPr>
        <w:t>ДОГОВОР №_____________</w:t>
      </w:r>
    </w:p>
    <w:p w:rsidR="0051563A" w:rsidRPr="00B45D95" w:rsidRDefault="007329E9" w:rsidP="008C6B5D">
      <w:pPr>
        <w:ind w:firstLine="709"/>
        <w:jc w:val="center"/>
        <w:rPr>
          <w:b/>
          <w:sz w:val="22"/>
          <w:szCs w:val="22"/>
        </w:rPr>
      </w:pPr>
      <w:r w:rsidRPr="00B45D95">
        <w:rPr>
          <w:b/>
          <w:sz w:val="22"/>
          <w:szCs w:val="22"/>
        </w:rPr>
        <w:t>об оказании платных образовательных услуг</w:t>
      </w:r>
    </w:p>
    <w:p w:rsidR="0051563A" w:rsidRPr="00B45D95" w:rsidRDefault="007329E9" w:rsidP="008C6B5D">
      <w:pPr>
        <w:ind w:firstLine="709"/>
        <w:jc w:val="center"/>
        <w:rPr>
          <w:b/>
          <w:sz w:val="22"/>
          <w:szCs w:val="22"/>
        </w:rPr>
      </w:pPr>
      <w:r w:rsidRPr="00B45D95">
        <w:rPr>
          <w:b/>
          <w:sz w:val="22"/>
          <w:szCs w:val="22"/>
        </w:rPr>
        <w:t xml:space="preserve">на </w:t>
      </w:r>
      <w:proofErr w:type="gramStart"/>
      <w:r w:rsidRPr="00B45D95">
        <w:rPr>
          <w:b/>
          <w:sz w:val="22"/>
          <w:szCs w:val="22"/>
        </w:rPr>
        <w:t>обучение по</w:t>
      </w:r>
      <w:proofErr w:type="gramEnd"/>
      <w:r w:rsidRPr="00B45D95">
        <w:rPr>
          <w:b/>
          <w:sz w:val="22"/>
          <w:szCs w:val="22"/>
        </w:rPr>
        <w:t xml:space="preserve"> образовательным программам высшего образования -</w:t>
      </w:r>
    </w:p>
    <w:p w:rsidR="0051563A" w:rsidRPr="00B45D95" w:rsidRDefault="007329E9" w:rsidP="008C6B5D">
      <w:pPr>
        <w:ind w:firstLine="709"/>
        <w:jc w:val="center"/>
        <w:rPr>
          <w:b/>
          <w:sz w:val="22"/>
          <w:szCs w:val="22"/>
        </w:rPr>
      </w:pPr>
      <w:r w:rsidRPr="00B45D95">
        <w:rPr>
          <w:b/>
          <w:sz w:val="22"/>
          <w:szCs w:val="22"/>
        </w:rPr>
        <w:t>программам подготовки научно-педагогических кадров в аспирантуре</w:t>
      </w:r>
    </w:p>
    <w:p w:rsidR="008C6B5D" w:rsidRPr="00B45D95" w:rsidRDefault="008C6B5D" w:rsidP="008C6B5D">
      <w:pPr>
        <w:ind w:firstLine="709"/>
        <w:jc w:val="center"/>
        <w:rPr>
          <w:i/>
          <w:sz w:val="22"/>
          <w:szCs w:val="22"/>
        </w:rPr>
      </w:pPr>
      <w:r>
        <w:rPr>
          <w:i/>
          <w:sz w:val="22"/>
          <w:szCs w:val="22"/>
        </w:rPr>
        <w:t>(</w:t>
      </w:r>
      <w:r w:rsidRPr="00B45D95">
        <w:rPr>
          <w:i/>
          <w:sz w:val="22"/>
          <w:szCs w:val="22"/>
        </w:rPr>
        <w:t>для физического лица</w:t>
      </w:r>
      <w:r>
        <w:rPr>
          <w:i/>
          <w:sz w:val="22"/>
          <w:szCs w:val="22"/>
        </w:rPr>
        <w:t>)</w:t>
      </w:r>
    </w:p>
    <w:p w:rsidR="0051563A" w:rsidRPr="00B45D95" w:rsidRDefault="0051563A">
      <w:pPr>
        <w:ind w:firstLine="709"/>
        <w:jc w:val="center"/>
        <w:rPr>
          <w:b/>
          <w:sz w:val="22"/>
          <w:szCs w:val="22"/>
        </w:rPr>
      </w:pPr>
    </w:p>
    <w:p w:rsidR="0051563A" w:rsidRPr="00B45D95" w:rsidRDefault="007329E9">
      <w:pPr>
        <w:ind w:firstLine="709"/>
        <w:rPr>
          <w:sz w:val="22"/>
          <w:szCs w:val="22"/>
        </w:rPr>
      </w:pPr>
      <w:r w:rsidRPr="00B45D95">
        <w:rPr>
          <w:sz w:val="22"/>
          <w:szCs w:val="22"/>
        </w:rPr>
        <w:t xml:space="preserve">г. Москва </w:t>
      </w:r>
      <w:r w:rsidRPr="00B45D95">
        <w:rPr>
          <w:sz w:val="22"/>
          <w:szCs w:val="22"/>
        </w:rPr>
        <w:tab/>
      </w:r>
      <w:r w:rsidRPr="00B45D95">
        <w:rPr>
          <w:sz w:val="22"/>
          <w:szCs w:val="22"/>
        </w:rPr>
        <w:tab/>
      </w:r>
      <w:r w:rsidRPr="00B45D95">
        <w:rPr>
          <w:sz w:val="22"/>
          <w:szCs w:val="22"/>
        </w:rPr>
        <w:tab/>
      </w:r>
      <w:r w:rsidRPr="00B45D95">
        <w:rPr>
          <w:sz w:val="22"/>
          <w:szCs w:val="22"/>
        </w:rPr>
        <w:tab/>
      </w:r>
      <w:r w:rsidRPr="00B45D95">
        <w:rPr>
          <w:sz w:val="22"/>
          <w:szCs w:val="22"/>
        </w:rPr>
        <w:tab/>
      </w:r>
      <w:r w:rsidRPr="00B45D95">
        <w:rPr>
          <w:sz w:val="22"/>
          <w:szCs w:val="22"/>
        </w:rPr>
        <w:tab/>
      </w:r>
      <w:r w:rsidRPr="00B45D95">
        <w:rPr>
          <w:sz w:val="22"/>
          <w:szCs w:val="22"/>
        </w:rPr>
        <w:tab/>
      </w:r>
      <w:r w:rsidRPr="00B45D95">
        <w:rPr>
          <w:sz w:val="22"/>
          <w:szCs w:val="22"/>
        </w:rPr>
        <w:tab/>
        <w:t>«__» __________ 20__ г.</w:t>
      </w:r>
    </w:p>
    <w:p w:rsidR="0051563A" w:rsidRPr="00B45D95" w:rsidRDefault="0051563A">
      <w:pPr>
        <w:ind w:firstLine="709"/>
        <w:jc w:val="both"/>
        <w:rPr>
          <w:sz w:val="22"/>
          <w:szCs w:val="22"/>
        </w:rPr>
      </w:pPr>
    </w:p>
    <w:p w:rsidR="00E32E0E" w:rsidRDefault="007329E9" w:rsidP="0067756B">
      <w:pPr>
        <w:ind w:firstLine="709"/>
        <w:jc w:val="both"/>
        <w:rPr>
          <w:sz w:val="22"/>
          <w:szCs w:val="22"/>
        </w:rPr>
      </w:pPr>
      <w:proofErr w:type="gramStart"/>
      <w:r w:rsidRPr="00164B74">
        <w:rPr>
          <w:sz w:val="22"/>
          <w:szCs w:val="22"/>
        </w:rPr>
        <w:t>Федера</w:t>
      </w:r>
      <w:r w:rsidR="00E32E0E">
        <w:rPr>
          <w:sz w:val="22"/>
          <w:szCs w:val="22"/>
        </w:rPr>
        <w:t>льное государственное бюджетное</w:t>
      </w:r>
      <w:r w:rsidRPr="00164B74">
        <w:rPr>
          <w:sz w:val="22"/>
          <w:szCs w:val="22"/>
        </w:rPr>
        <w:t xml:space="preserve"> учреждение науки Федеральный исследовательский центр питания, биотехнологии и безопасности пищи (ФГБУН «ФИЦ питания и биотехнологии»), </w:t>
      </w:r>
      <w:r w:rsidRPr="00E32E0E">
        <w:rPr>
          <w:sz w:val="22"/>
          <w:szCs w:val="22"/>
        </w:rPr>
        <w:t xml:space="preserve">осуществляющее образовательную деятельность на основании лицензии </w:t>
      </w:r>
      <w:r w:rsidR="000448C6" w:rsidRPr="00E32E0E">
        <w:rPr>
          <w:sz w:val="22"/>
          <w:szCs w:val="22"/>
        </w:rPr>
        <w:t xml:space="preserve">от 30 августа 2016 </w:t>
      </w:r>
      <w:r w:rsidR="0067756B">
        <w:rPr>
          <w:sz w:val="22"/>
          <w:szCs w:val="22"/>
        </w:rPr>
        <w:t xml:space="preserve">г </w:t>
      </w:r>
      <w:r w:rsidR="0067756B" w:rsidRPr="00F0537F">
        <w:t xml:space="preserve">№ </w:t>
      </w:r>
      <w:r w:rsidR="00F0537F" w:rsidRPr="00F0537F">
        <w:rPr>
          <w:color w:val="222222"/>
          <w:shd w:val="clear" w:color="auto" w:fill="FFFFFF"/>
        </w:rPr>
        <w:t>Л035-00115-77/00097390</w:t>
      </w:r>
      <w:r w:rsidR="0067756B" w:rsidRPr="00F0537F">
        <w:t xml:space="preserve">, </w:t>
      </w:r>
      <w:r w:rsidR="000448C6" w:rsidRPr="00E32E0E">
        <w:rPr>
          <w:sz w:val="22"/>
          <w:szCs w:val="22"/>
        </w:rPr>
        <w:t xml:space="preserve">выданной Федеральной службой по надзору в сфере образования и науки, именуемое в дальнейшем </w:t>
      </w:r>
      <w:r w:rsidR="00E32E0E">
        <w:rPr>
          <w:sz w:val="22"/>
          <w:szCs w:val="22"/>
        </w:rPr>
        <w:t>«</w:t>
      </w:r>
      <w:r w:rsidR="000448C6" w:rsidRPr="00E32E0E">
        <w:rPr>
          <w:sz w:val="22"/>
          <w:szCs w:val="22"/>
        </w:rPr>
        <w:t>Исполнитель</w:t>
      </w:r>
      <w:r w:rsidR="00E32E0E">
        <w:rPr>
          <w:sz w:val="22"/>
          <w:szCs w:val="22"/>
        </w:rPr>
        <w:t>»</w:t>
      </w:r>
      <w:r w:rsidR="000448C6" w:rsidRPr="00E32E0E">
        <w:rPr>
          <w:sz w:val="22"/>
          <w:szCs w:val="22"/>
        </w:rPr>
        <w:t xml:space="preserve">, </w:t>
      </w:r>
      <w:r w:rsidR="00E32E0E">
        <w:rPr>
          <w:sz w:val="22"/>
          <w:szCs w:val="22"/>
        </w:rPr>
        <w:t>в лице</w:t>
      </w:r>
      <w:r w:rsidR="000448C6" w:rsidRPr="00E32E0E">
        <w:rPr>
          <w:sz w:val="22"/>
          <w:szCs w:val="22"/>
        </w:rPr>
        <w:t xml:space="preserve"> директора Дмитрия Борисовича Никитюка действующего на основании </w:t>
      </w:r>
      <w:r w:rsidR="00E32E0E" w:rsidRPr="00E32E0E">
        <w:rPr>
          <w:sz w:val="22"/>
          <w:szCs w:val="22"/>
        </w:rPr>
        <w:t xml:space="preserve">Устава, утвержденного приказом </w:t>
      </w:r>
      <w:proofErr w:type="spellStart"/>
      <w:r w:rsidR="00E32E0E" w:rsidRPr="00E32E0E">
        <w:rPr>
          <w:sz w:val="22"/>
          <w:szCs w:val="22"/>
        </w:rPr>
        <w:t>Минобрнауки</w:t>
      </w:r>
      <w:proofErr w:type="spellEnd"/>
      <w:r w:rsidR="00E32E0E" w:rsidRPr="00E32E0E">
        <w:rPr>
          <w:sz w:val="22"/>
          <w:szCs w:val="22"/>
        </w:rPr>
        <w:t xml:space="preserve"> России от</w:t>
      </w:r>
      <w:proofErr w:type="gramEnd"/>
      <w:r w:rsidR="00E32E0E" w:rsidRPr="00E32E0E">
        <w:rPr>
          <w:sz w:val="22"/>
          <w:szCs w:val="22"/>
        </w:rPr>
        <w:t xml:space="preserve"> 31.01.2019 № 31,</w:t>
      </w:r>
    </w:p>
    <w:p w:rsidR="0051563A" w:rsidRPr="00E32E0E" w:rsidRDefault="007329E9" w:rsidP="0067756B">
      <w:pPr>
        <w:jc w:val="both"/>
        <w:rPr>
          <w:sz w:val="22"/>
          <w:szCs w:val="22"/>
        </w:rPr>
      </w:pPr>
      <w:r w:rsidRPr="00B45D95">
        <w:rPr>
          <w:sz w:val="22"/>
          <w:szCs w:val="22"/>
        </w:rPr>
        <w:t>и ___________________________________________</w:t>
      </w:r>
      <w:r w:rsidR="00164B74">
        <w:rPr>
          <w:sz w:val="22"/>
          <w:szCs w:val="22"/>
        </w:rPr>
        <w:t>______________________________</w:t>
      </w:r>
      <w:r w:rsidRPr="00B45D95">
        <w:rPr>
          <w:sz w:val="22"/>
          <w:szCs w:val="22"/>
        </w:rPr>
        <w:t>,</w:t>
      </w:r>
    </w:p>
    <w:p w:rsidR="0051563A" w:rsidRPr="0067756B" w:rsidRDefault="007329E9" w:rsidP="0067756B">
      <w:pPr>
        <w:ind w:firstLine="709"/>
        <w:jc w:val="center"/>
        <w:rPr>
          <w:i/>
          <w:sz w:val="20"/>
          <w:szCs w:val="20"/>
        </w:rPr>
      </w:pPr>
      <w:r w:rsidRPr="0067756B">
        <w:rPr>
          <w:i/>
          <w:sz w:val="20"/>
          <w:szCs w:val="20"/>
        </w:rPr>
        <w:t>(фамил</w:t>
      </w:r>
      <w:r w:rsidR="0067756B" w:rsidRPr="0067756B">
        <w:rPr>
          <w:i/>
          <w:sz w:val="20"/>
          <w:szCs w:val="20"/>
        </w:rPr>
        <w:t>ия, имя, отчество (при наличии)</w:t>
      </w:r>
      <w:r w:rsidR="0067756B">
        <w:rPr>
          <w:i/>
          <w:sz w:val="20"/>
          <w:szCs w:val="20"/>
        </w:rPr>
        <w:t>)</w:t>
      </w:r>
    </w:p>
    <w:p w:rsidR="0051563A" w:rsidRPr="00B45D95" w:rsidRDefault="007329E9" w:rsidP="0067756B">
      <w:pPr>
        <w:jc w:val="both"/>
        <w:rPr>
          <w:sz w:val="22"/>
          <w:szCs w:val="22"/>
        </w:rPr>
      </w:pPr>
      <w:r w:rsidRPr="00B45D95">
        <w:rPr>
          <w:sz w:val="22"/>
          <w:szCs w:val="22"/>
        </w:rPr>
        <w:t xml:space="preserve">именуем__ в дальнейшем </w:t>
      </w:r>
      <w:r w:rsidR="00E32E0E">
        <w:rPr>
          <w:sz w:val="22"/>
          <w:szCs w:val="22"/>
        </w:rPr>
        <w:t>«</w:t>
      </w:r>
      <w:r w:rsidRPr="00B45D95">
        <w:rPr>
          <w:sz w:val="22"/>
          <w:szCs w:val="22"/>
        </w:rPr>
        <w:t>Заказчик</w:t>
      </w:r>
      <w:r w:rsidR="00E32E0E">
        <w:rPr>
          <w:sz w:val="22"/>
          <w:szCs w:val="22"/>
        </w:rPr>
        <w:t>»</w:t>
      </w:r>
      <w:r w:rsidRPr="00B45D95">
        <w:rPr>
          <w:sz w:val="22"/>
          <w:szCs w:val="22"/>
        </w:rPr>
        <w:t>, совместно именуемые Стороны, заключили настоящий Договор (далее - Договор) о нижеследующем:</w:t>
      </w:r>
    </w:p>
    <w:p w:rsidR="0051563A" w:rsidRPr="00B45D95" w:rsidRDefault="0051563A" w:rsidP="0067756B">
      <w:pPr>
        <w:jc w:val="both"/>
        <w:rPr>
          <w:sz w:val="22"/>
          <w:szCs w:val="22"/>
        </w:rPr>
      </w:pPr>
    </w:p>
    <w:p w:rsidR="0051563A" w:rsidRPr="00B45D95" w:rsidRDefault="007329E9" w:rsidP="0067756B">
      <w:pPr>
        <w:ind w:firstLine="709"/>
        <w:jc w:val="center"/>
        <w:rPr>
          <w:b/>
          <w:sz w:val="22"/>
          <w:szCs w:val="22"/>
        </w:rPr>
      </w:pPr>
      <w:r w:rsidRPr="00B45D95">
        <w:rPr>
          <w:b/>
          <w:sz w:val="22"/>
          <w:szCs w:val="22"/>
        </w:rPr>
        <w:t>I. Предмет Договора</w:t>
      </w:r>
    </w:p>
    <w:p w:rsidR="0051563A" w:rsidRPr="00B45D95" w:rsidRDefault="007329E9" w:rsidP="0067756B">
      <w:pPr>
        <w:ind w:firstLine="709"/>
        <w:jc w:val="both"/>
        <w:rPr>
          <w:sz w:val="22"/>
          <w:szCs w:val="22"/>
        </w:rPr>
      </w:pPr>
      <w:r w:rsidRPr="00B45D95">
        <w:rPr>
          <w:sz w:val="22"/>
          <w:szCs w:val="22"/>
        </w:rPr>
        <w:t xml:space="preserve">1.1. Исполнитель обязуется предоставить образовательную услугу, а Заказчик обязуется оплатить </w:t>
      </w:r>
      <w:proofErr w:type="gramStart"/>
      <w:r w:rsidRPr="00B45D95">
        <w:rPr>
          <w:sz w:val="22"/>
          <w:szCs w:val="22"/>
        </w:rPr>
        <w:t>обучение по</w:t>
      </w:r>
      <w:proofErr w:type="gramEnd"/>
      <w:r w:rsidRPr="00B45D95">
        <w:rPr>
          <w:sz w:val="22"/>
          <w:szCs w:val="22"/>
        </w:rPr>
        <w:t xml:space="preserve"> образовательной программе подготовки научно-педагогических кадров в аспирантуре</w:t>
      </w:r>
    </w:p>
    <w:p w:rsidR="0051563A" w:rsidRPr="00B45D95" w:rsidRDefault="007329E9" w:rsidP="0067756B">
      <w:pPr>
        <w:jc w:val="both"/>
        <w:rPr>
          <w:sz w:val="22"/>
          <w:szCs w:val="22"/>
        </w:rPr>
      </w:pPr>
      <w:r w:rsidRPr="00B45D95">
        <w:rPr>
          <w:sz w:val="22"/>
          <w:szCs w:val="22"/>
        </w:rPr>
        <w:t>__________________________________________________________________________________</w:t>
      </w:r>
    </w:p>
    <w:p w:rsidR="0051563A" w:rsidRPr="0067756B" w:rsidRDefault="007329E9" w:rsidP="0067756B">
      <w:pPr>
        <w:ind w:firstLine="709"/>
        <w:jc w:val="center"/>
        <w:rPr>
          <w:i/>
          <w:sz w:val="20"/>
          <w:szCs w:val="20"/>
        </w:rPr>
      </w:pPr>
      <w:r w:rsidRPr="0067756B">
        <w:rPr>
          <w:i/>
          <w:sz w:val="20"/>
          <w:szCs w:val="20"/>
        </w:rPr>
        <w:t>(форма обучения, код, наименование направления подготовки)</w:t>
      </w:r>
    </w:p>
    <w:p w:rsidR="0051563A" w:rsidRPr="00B45D95" w:rsidRDefault="007329E9" w:rsidP="0067756B">
      <w:pPr>
        <w:ind w:firstLine="709"/>
        <w:jc w:val="both"/>
        <w:rPr>
          <w:sz w:val="22"/>
          <w:szCs w:val="22"/>
        </w:rPr>
      </w:pPr>
      <w:r w:rsidRPr="00B45D95">
        <w:rPr>
          <w:sz w:val="22"/>
          <w:szCs w:val="22"/>
        </w:rPr>
        <w:t xml:space="preserve">в пределах </w:t>
      </w:r>
      <w:r w:rsidR="009C1B03" w:rsidRPr="00F648E7">
        <w:rPr>
          <w:sz w:val="22"/>
          <w:szCs w:val="22"/>
          <w:lang w:bidi="ru-RU"/>
        </w:rPr>
        <w:t>федеральны</w:t>
      </w:r>
      <w:r w:rsidR="009C1B03">
        <w:rPr>
          <w:sz w:val="22"/>
          <w:szCs w:val="22"/>
          <w:lang w:bidi="ru-RU"/>
        </w:rPr>
        <w:t>х</w:t>
      </w:r>
      <w:r w:rsidR="009C1B03" w:rsidRPr="00F648E7">
        <w:rPr>
          <w:sz w:val="22"/>
          <w:szCs w:val="22"/>
          <w:lang w:bidi="ru-RU"/>
        </w:rPr>
        <w:t xml:space="preserve"> государственны</w:t>
      </w:r>
      <w:r w:rsidR="009C1B03">
        <w:rPr>
          <w:sz w:val="22"/>
          <w:szCs w:val="22"/>
          <w:lang w:bidi="ru-RU"/>
        </w:rPr>
        <w:t>х</w:t>
      </w:r>
      <w:r w:rsidR="009C1B03" w:rsidRPr="00F648E7">
        <w:rPr>
          <w:sz w:val="22"/>
          <w:szCs w:val="22"/>
          <w:lang w:bidi="ru-RU"/>
        </w:rPr>
        <w:t xml:space="preserve"> требовани</w:t>
      </w:r>
      <w:r w:rsidR="009C1B03">
        <w:rPr>
          <w:sz w:val="22"/>
          <w:szCs w:val="22"/>
          <w:lang w:bidi="ru-RU"/>
        </w:rPr>
        <w:t>й</w:t>
      </w:r>
      <w:r w:rsidR="009C1B03" w:rsidRPr="00F648E7">
        <w:rPr>
          <w:sz w:val="22"/>
          <w:szCs w:val="22"/>
        </w:rPr>
        <w:t xml:space="preserve"> </w:t>
      </w:r>
      <w:r w:rsidRPr="00B45D95">
        <w:rPr>
          <w:sz w:val="22"/>
          <w:szCs w:val="22"/>
        </w:rPr>
        <w:t>в соответствии с учебными планами, в том числе индивидуальными, и образовательными программами Исполнителя.</w:t>
      </w:r>
    </w:p>
    <w:p w:rsidR="0051563A" w:rsidRPr="00B45D95" w:rsidRDefault="007329E9" w:rsidP="0067756B">
      <w:pPr>
        <w:ind w:firstLine="709"/>
        <w:jc w:val="both"/>
        <w:rPr>
          <w:sz w:val="22"/>
          <w:szCs w:val="22"/>
        </w:rPr>
      </w:pPr>
      <w:r w:rsidRPr="00B45D95">
        <w:rPr>
          <w:sz w:val="22"/>
          <w:szCs w:val="22"/>
        </w:rPr>
        <w:t>1.2. Срок освоения образовательной программы (продолжительность обучения) на момент подписания Договора составляет ______________________</w:t>
      </w:r>
      <w:r w:rsidR="009C1B03">
        <w:rPr>
          <w:sz w:val="22"/>
          <w:szCs w:val="22"/>
        </w:rPr>
        <w:t>___</w:t>
      </w:r>
    </w:p>
    <w:p w:rsidR="0051563A" w:rsidRPr="0067756B" w:rsidRDefault="007329E9" w:rsidP="0067756B">
      <w:pPr>
        <w:ind w:firstLine="709"/>
        <w:jc w:val="both"/>
        <w:rPr>
          <w:i/>
          <w:sz w:val="22"/>
          <w:szCs w:val="22"/>
        </w:rPr>
      </w:pPr>
      <w:r w:rsidRPr="00B45D95">
        <w:rPr>
          <w:sz w:val="22"/>
          <w:szCs w:val="22"/>
        </w:rPr>
        <w:tab/>
      </w:r>
      <w:r w:rsidRPr="00B45D95">
        <w:rPr>
          <w:sz w:val="22"/>
          <w:szCs w:val="22"/>
        </w:rPr>
        <w:tab/>
      </w:r>
      <w:r w:rsidRPr="00B45D95">
        <w:rPr>
          <w:sz w:val="22"/>
          <w:szCs w:val="22"/>
        </w:rPr>
        <w:tab/>
      </w:r>
      <w:r w:rsidRPr="00B45D95">
        <w:rPr>
          <w:sz w:val="22"/>
          <w:szCs w:val="22"/>
        </w:rPr>
        <w:tab/>
      </w:r>
      <w:r w:rsidRPr="00B45D95">
        <w:rPr>
          <w:sz w:val="22"/>
          <w:szCs w:val="22"/>
        </w:rPr>
        <w:tab/>
      </w:r>
      <w:r w:rsidRPr="0067756B">
        <w:rPr>
          <w:i/>
          <w:sz w:val="22"/>
          <w:szCs w:val="22"/>
        </w:rPr>
        <w:t xml:space="preserve">(количество месяцев, лет) </w:t>
      </w:r>
    </w:p>
    <w:p w:rsidR="0051563A" w:rsidRPr="00B45D95" w:rsidRDefault="007329E9" w:rsidP="0067756B">
      <w:pPr>
        <w:ind w:firstLine="709"/>
        <w:jc w:val="both"/>
        <w:rPr>
          <w:sz w:val="22"/>
          <w:szCs w:val="22"/>
        </w:rPr>
      </w:pPr>
      <w:r w:rsidRPr="00B45D95">
        <w:rPr>
          <w:sz w:val="22"/>
          <w:szCs w:val="22"/>
        </w:rPr>
        <w:t>с «__»________ 20__г. по «__» ______20__ г.</w:t>
      </w:r>
    </w:p>
    <w:p w:rsidR="0051563A" w:rsidRPr="00B45D95" w:rsidRDefault="007329E9" w:rsidP="0067756B">
      <w:pPr>
        <w:ind w:firstLine="709"/>
        <w:jc w:val="both"/>
        <w:rPr>
          <w:sz w:val="22"/>
          <w:szCs w:val="22"/>
        </w:rPr>
      </w:pPr>
      <w:r w:rsidRPr="00B45D95">
        <w:rPr>
          <w:sz w:val="22"/>
          <w:szCs w:val="22"/>
        </w:rPr>
        <w:t xml:space="preserve">Срок </w:t>
      </w:r>
      <w:proofErr w:type="gramStart"/>
      <w:r w:rsidRPr="00B45D95">
        <w:rPr>
          <w:sz w:val="22"/>
          <w:szCs w:val="22"/>
        </w:rPr>
        <w:t>обучения</w:t>
      </w:r>
      <w:proofErr w:type="gramEnd"/>
      <w:r w:rsidRPr="00B45D95">
        <w:rPr>
          <w:sz w:val="22"/>
          <w:szCs w:val="22"/>
        </w:rPr>
        <w:t xml:space="preserve"> по индивидуальному учебному плану, в том числе ускоренному обучению, составляет _________________________________________</w:t>
      </w:r>
      <w:r w:rsidR="009C1B03">
        <w:rPr>
          <w:sz w:val="22"/>
          <w:szCs w:val="22"/>
        </w:rPr>
        <w:t>_______</w:t>
      </w:r>
      <w:r w:rsidRPr="00B45D95">
        <w:rPr>
          <w:sz w:val="22"/>
          <w:szCs w:val="22"/>
        </w:rPr>
        <w:t>.</w:t>
      </w:r>
    </w:p>
    <w:p w:rsidR="0051563A" w:rsidRPr="0067756B" w:rsidRDefault="007329E9" w:rsidP="0067756B">
      <w:pPr>
        <w:ind w:firstLine="709"/>
        <w:jc w:val="center"/>
        <w:rPr>
          <w:i/>
          <w:sz w:val="22"/>
          <w:szCs w:val="22"/>
        </w:rPr>
      </w:pPr>
      <w:r w:rsidRPr="0067756B">
        <w:rPr>
          <w:i/>
          <w:sz w:val="22"/>
          <w:szCs w:val="22"/>
        </w:rPr>
        <w:t>(количество месяцев, лет)</w:t>
      </w:r>
    </w:p>
    <w:p w:rsidR="0051563A" w:rsidRDefault="007329E9" w:rsidP="0067756B">
      <w:pPr>
        <w:ind w:firstLine="709"/>
        <w:jc w:val="both"/>
        <w:rPr>
          <w:sz w:val="22"/>
          <w:szCs w:val="22"/>
        </w:rPr>
      </w:pPr>
      <w:r w:rsidRPr="00B45D95">
        <w:rPr>
          <w:sz w:val="22"/>
          <w:szCs w:val="22"/>
        </w:rPr>
        <w:t>1.3. После освоения Заказчиком образовательной программы и успешного прохождения государственной итоговой аттестации ему выдается диплом об окончании аспирантуры.</w:t>
      </w:r>
    </w:p>
    <w:p w:rsidR="009C1B03" w:rsidRPr="00B45D95" w:rsidRDefault="009C1B03">
      <w:pPr>
        <w:ind w:firstLine="709"/>
        <w:jc w:val="both"/>
        <w:rPr>
          <w:sz w:val="22"/>
          <w:szCs w:val="22"/>
        </w:rPr>
      </w:pPr>
    </w:p>
    <w:p w:rsidR="0051563A" w:rsidRPr="00B45D95" w:rsidRDefault="007329E9">
      <w:pPr>
        <w:ind w:firstLine="709"/>
        <w:jc w:val="center"/>
        <w:rPr>
          <w:b/>
          <w:sz w:val="22"/>
          <w:szCs w:val="22"/>
        </w:rPr>
      </w:pPr>
      <w:r w:rsidRPr="00B45D95">
        <w:rPr>
          <w:b/>
          <w:sz w:val="22"/>
          <w:szCs w:val="22"/>
        </w:rPr>
        <w:t>II. Обязательства и права Сторон</w:t>
      </w:r>
    </w:p>
    <w:p w:rsidR="0051563A" w:rsidRPr="00B45D95" w:rsidRDefault="007329E9">
      <w:pPr>
        <w:ind w:firstLine="709"/>
        <w:jc w:val="both"/>
        <w:rPr>
          <w:b/>
          <w:sz w:val="22"/>
          <w:szCs w:val="22"/>
          <w:u w:val="single"/>
        </w:rPr>
      </w:pPr>
      <w:r w:rsidRPr="00B45D95">
        <w:rPr>
          <w:b/>
          <w:sz w:val="22"/>
          <w:szCs w:val="22"/>
          <w:u w:val="single"/>
        </w:rPr>
        <w:t>2.1. Исполнитель вправе:</w:t>
      </w:r>
    </w:p>
    <w:p w:rsidR="0051563A" w:rsidRPr="00B45D95" w:rsidRDefault="007329E9">
      <w:pPr>
        <w:ind w:firstLine="709"/>
        <w:jc w:val="both"/>
        <w:rPr>
          <w:sz w:val="22"/>
          <w:szCs w:val="22"/>
        </w:rPr>
      </w:pPr>
      <w:r w:rsidRPr="00B45D95">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51563A" w:rsidRPr="00B45D95" w:rsidRDefault="007329E9">
      <w:pPr>
        <w:ind w:firstLine="709"/>
        <w:jc w:val="both"/>
        <w:rPr>
          <w:sz w:val="22"/>
          <w:szCs w:val="22"/>
        </w:rPr>
      </w:pPr>
      <w:r w:rsidRPr="00B45D95">
        <w:rPr>
          <w:sz w:val="22"/>
          <w:szCs w:val="22"/>
        </w:rPr>
        <w:t>2.1.2. Применять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51563A" w:rsidRPr="00B45D95" w:rsidRDefault="007329E9" w:rsidP="009C1B03">
      <w:pPr>
        <w:ind w:firstLine="709"/>
        <w:jc w:val="both"/>
        <w:rPr>
          <w:sz w:val="22"/>
          <w:szCs w:val="22"/>
        </w:rPr>
      </w:pPr>
      <w:r w:rsidRPr="009C1B03">
        <w:rPr>
          <w:sz w:val="22"/>
          <w:szCs w:val="22"/>
        </w:rPr>
        <w:t>2.2.</w:t>
      </w:r>
      <w:r w:rsidRPr="00B45D95">
        <w:rPr>
          <w:sz w:val="22"/>
          <w:szCs w:val="22"/>
        </w:rPr>
        <w:t xml:space="preserve"> Заказчику предоставляются </w:t>
      </w:r>
      <w:r w:rsidR="00CA525C" w:rsidRPr="00B45D95">
        <w:rPr>
          <w:sz w:val="22"/>
          <w:szCs w:val="22"/>
        </w:rPr>
        <w:t xml:space="preserve">академические права </w:t>
      </w:r>
      <w:r w:rsidRPr="00B45D95">
        <w:rPr>
          <w:sz w:val="22"/>
          <w:szCs w:val="22"/>
        </w:rPr>
        <w:t xml:space="preserve">в соответствии с частью 1 статьи 34 Федерального закона от 29 декабря 2012г. </w:t>
      </w:r>
      <w:r w:rsidR="009C1B03">
        <w:rPr>
          <w:sz w:val="22"/>
          <w:szCs w:val="22"/>
        </w:rPr>
        <w:t xml:space="preserve">№ </w:t>
      </w:r>
      <w:r w:rsidRPr="00B45D95">
        <w:rPr>
          <w:sz w:val="22"/>
          <w:szCs w:val="22"/>
        </w:rPr>
        <w:t xml:space="preserve">273-ФЗ </w:t>
      </w:r>
      <w:r w:rsidR="009C1B03">
        <w:rPr>
          <w:sz w:val="22"/>
          <w:szCs w:val="22"/>
        </w:rPr>
        <w:t>«</w:t>
      </w:r>
      <w:r w:rsidRPr="00B45D95">
        <w:rPr>
          <w:sz w:val="22"/>
          <w:szCs w:val="22"/>
        </w:rPr>
        <w:t>Об образовании в Российской Федерации</w:t>
      </w:r>
      <w:r w:rsidR="009C1B03">
        <w:rPr>
          <w:sz w:val="22"/>
          <w:szCs w:val="22"/>
        </w:rPr>
        <w:t>»</w:t>
      </w:r>
      <w:r w:rsidRPr="00B45D95">
        <w:rPr>
          <w:sz w:val="22"/>
          <w:szCs w:val="22"/>
        </w:rPr>
        <w:t>.</w:t>
      </w:r>
      <w:r w:rsidR="009C1B03">
        <w:rPr>
          <w:sz w:val="22"/>
          <w:szCs w:val="22"/>
        </w:rPr>
        <w:t xml:space="preserve"> </w:t>
      </w:r>
      <w:r w:rsidRPr="00B45D95">
        <w:rPr>
          <w:b/>
          <w:sz w:val="22"/>
          <w:szCs w:val="22"/>
          <w:u w:val="single"/>
        </w:rPr>
        <w:t>Заказчик вправе</w:t>
      </w:r>
      <w:r w:rsidRPr="00B45D95">
        <w:rPr>
          <w:b/>
          <w:sz w:val="22"/>
          <w:szCs w:val="22"/>
        </w:rPr>
        <w:t>:</w:t>
      </w:r>
    </w:p>
    <w:p w:rsidR="0051563A" w:rsidRPr="00B45D95" w:rsidRDefault="007329E9">
      <w:pPr>
        <w:ind w:firstLine="709"/>
        <w:jc w:val="both"/>
        <w:rPr>
          <w:sz w:val="22"/>
          <w:szCs w:val="22"/>
        </w:rPr>
      </w:pPr>
      <w:r w:rsidRPr="00B45D95">
        <w:rPr>
          <w:sz w:val="22"/>
          <w:szCs w:val="22"/>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51563A" w:rsidRPr="00B45D95" w:rsidRDefault="007329E9">
      <w:pPr>
        <w:ind w:firstLine="709"/>
        <w:jc w:val="both"/>
        <w:rPr>
          <w:sz w:val="22"/>
          <w:szCs w:val="22"/>
        </w:rPr>
      </w:pPr>
      <w:r w:rsidRPr="00B45D95">
        <w:rPr>
          <w:sz w:val="22"/>
          <w:szCs w:val="22"/>
        </w:rPr>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1563A" w:rsidRPr="00B45D95" w:rsidRDefault="007329E9">
      <w:pPr>
        <w:ind w:firstLine="709"/>
        <w:jc w:val="both"/>
        <w:rPr>
          <w:sz w:val="22"/>
          <w:szCs w:val="22"/>
        </w:rPr>
      </w:pPr>
      <w:r w:rsidRPr="00B45D95">
        <w:rPr>
          <w:sz w:val="22"/>
          <w:szCs w:val="22"/>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1563A" w:rsidRPr="00B45D95" w:rsidRDefault="007329E9">
      <w:pPr>
        <w:ind w:firstLine="709"/>
        <w:jc w:val="both"/>
        <w:rPr>
          <w:sz w:val="22"/>
          <w:szCs w:val="22"/>
        </w:rPr>
      </w:pPr>
      <w:r w:rsidRPr="00B45D95">
        <w:rPr>
          <w:sz w:val="22"/>
          <w:szCs w:val="22"/>
        </w:rPr>
        <w:t>2.2.4. Получать полную и достоверную информацию об оценке своих знаний, умений, навыков и компетенций, а также о критериях этой оценки.</w:t>
      </w:r>
    </w:p>
    <w:p w:rsidR="0051563A" w:rsidRPr="00B45D95" w:rsidRDefault="007329E9">
      <w:pPr>
        <w:ind w:firstLine="709"/>
        <w:jc w:val="both"/>
        <w:rPr>
          <w:b/>
          <w:sz w:val="22"/>
          <w:szCs w:val="22"/>
          <w:u w:val="single"/>
        </w:rPr>
      </w:pPr>
      <w:r w:rsidRPr="00B45D95">
        <w:rPr>
          <w:b/>
          <w:sz w:val="22"/>
          <w:szCs w:val="22"/>
          <w:u w:val="single"/>
        </w:rPr>
        <w:lastRenderedPageBreak/>
        <w:t>2.3. Исполнитель обяз</w:t>
      </w:r>
      <w:r w:rsidR="009C1B03">
        <w:rPr>
          <w:b/>
          <w:sz w:val="22"/>
          <w:szCs w:val="22"/>
          <w:u w:val="single"/>
        </w:rPr>
        <w:t>ан</w:t>
      </w:r>
      <w:r w:rsidRPr="00B45D95">
        <w:rPr>
          <w:b/>
          <w:sz w:val="22"/>
          <w:szCs w:val="22"/>
          <w:u w:val="single"/>
        </w:rPr>
        <w:t>:</w:t>
      </w:r>
    </w:p>
    <w:p w:rsidR="0051563A" w:rsidRPr="00B45D95" w:rsidRDefault="007329E9">
      <w:pPr>
        <w:ind w:firstLine="709"/>
        <w:jc w:val="both"/>
        <w:rPr>
          <w:sz w:val="22"/>
          <w:szCs w:val="22"/>
        </w:rPr>
      </w:pPr>
      <w:r w:rsidRPr="00B45D95">
        <w:rPr>
          <w:sz w:val="22"/>
          <w:szCs w:val="22"/>
        </w:rPr>
        <w:t>2.3.1.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аспиранта;</w:t>
      </w:r>
    </w:p>
    <w:p w:rsidR="0051563A" w:rsidRPr="00B45D95" w:rsidRDefault="007329E9">
      <w:pPr>
        <w:ind w:firstLine="709"/>
        <w:jc w:val="both"/>
        <w:rPr>
          <w:sz w:val="22"/>
          <w:szCs w:val="22"/>
        </w:rPr>
      </w:pPr>
      <w:r w:rsidRPr="00B45D95">
        <w:rPr>
          <w:sz w:val="22"/>
          <w:szCs w:val="22"/>
        </w:rPr>
        <w:t xml:space="preserve">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9C1B03">
        <w:rPr>
          <w:sz w:val="22"/>
          <w:szCs w:val="22"/>
        </w:rPr>
        <w:t>№</w:t>
      </w:r>
      <w:r w:rsidRPr="00B45D95">
        <w:rPr>
          <w:sz w:val="22"/>
          <w:szCs w:val="22"/>
        </w:rPr>
        <w:t xml:space="preserve"> 2300-1 </w:t>
      </w:r>
      <w:r w:rsidR="009C1B03">
        <w:rPr>
          <w:sz w:val="22"/>
          <w:szCs w:val="22"/>
        </w:rPr>
        <w:t>«</w:t>
      </w:r>
      <w:r w:rsidRPr="00B45D95">
        <w:rPr>
          <w:sz w:val="22"/>
          <w:szCs w:val="22"/>
        </w:rPr>
        <w:t>О защите прав потребителей</w:t>
      </w:r>
      <w:r w:rsidR="009C1B03">
        <w:rPr>
          <w:sz w:val="22"/>
          <w:szCs w:val="22"/>
        </w:rPr>
        <w:t>»</w:t>
      </w:r>
      <w:r w:rsidRPr="00B45D95">
        <w:rPr>
          <w:sz w:val="22"/>
          <w:szCs w:val="22"/>
        </w:rPr>
        <w:t xml:space="preserve"> и Федеральным законом от 29 декабря 2012г. </w:t>
      </w:r>
      <w:r w:rsidR="009C1B03">
        <w:rPr>
          <w:sz w:val="22"/>
          <w:szCs w:val="22"/>
        </w:rPr>
        <w:t>№</w:t>
      </w:r>
      <w:r w:rsidRPr="00B45D95">
        <w:rPr>
          <w:sz w:val="22"/>
          <w:szCs w:val="22"/>
        </w:rPr>
        <w:t xml:space="preserve"> 273-ФЗ </w:t>
      </w:r>
      <w:r w:rsidR="009C1B03">
        <w:rPr>
          <w:sz w:val="22"/>
          <w:szCs w:val="22"/>
        </w:rPr>
        <w:t>«</w:t>
      </w:r>
      <w:r w:rsidRPr="00B45D95">
        <w:rPr>
          <w:sz w:val="22"/>
          <w:szCs w:val="22"/>
        </w:rPr>
        <w:t>Об образовании в Российской Федерации</w:t>
      </w:r>
      <w:r w:rsidR="009C1B03">
        <w:rPr>
          <w:sz w:val="22"/>
          <w:szCs w:val="22"/>
        </w:rPr>
        <w:t>»</w:t>
      </w:r>
      <w:r w:rsidRPr="00B45D95">
        <w:rPr>
          <w:sz w:val="22"/>
          <w:szCs w:val="22"/>
        </w:rPr>
        <w:t>;</w:t>
      </w:r>
    </w:p>
    <w:p w:rsidR="0051563A" w:rsidRPr="00B45D95" w:rsidRDefault="007329E9">
      <w:pPr>
        <w:ind w:firstLine="709"/>
        <w:jc w:val="both"/>
        <w:rPr>
          <w:sz w:val="22"/>
          <w:szCs w:val="22"/>
        </w:rPr>
      </w:pPr>
      <w:r w:rsidRPr="00B45D95">
        <w:rPr>
          <w:sz w:val="22"/>
          <w:szCs w:val="22"/>
        </w:rPr>
        <w:t>2.3.3.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51563A" w:rsidRPr="00B45D95" w:rsidRDefault="007329E9">
      <w:pPr>
        <w:ind w:firstLine="709"/>
        <w:jc w:val="both"/>
        <w:rPr>
          <w:sz w:val="22"/>
          <w:szCs w:val="22"/>
        </w:rPr>
      </w:pPr>
      <w:r w:rsidRPr="00B45D95">
        <w:rPr>
          <w:sz w:val="22"/>
          <w:szCs w:val="22"/>
        </w:rPr>
        <w:t>2.3.4. Обеспечить Заказчику предусмотренные выбранной образовательной программой условия ее освоения;</w:t>
      </w:r>
    </w:p>
    <w:p w:rsidR="0051563A" w:rsidRPr="00B45D95" w:rsidRDefault="007329E9">
      <w:pPr>
        <w:ind w:firstLine="709"/>
        <w:jc w:val="both"/>
        <w:rPr>
          <w:sz w:val="22"/>
          <w:szCs w:val="22"/>
        </w:rPr>
      </w:pPr>
      <w:r w:rsidRPr="00B45D95">
        <w:rPr>
          <w:sz w:val="22"/>
          <w:szCs w:val="22"/>
        </w:rPr>
        <w:t>2.3.5. Принимать от Заказчика плату за образовательные услуги;</w:t>
      </w:r>
    </w:p>
    <w:p w:rsidR="0051563A" w:rsidRPr="00B45D95" w:rsidRDefault="007329E9">
      <w:pPr>
        <w:ind w:firstLine="709"/>
        <w:jc w:val="both"/>
        <w:rPr>
          <w:sz w:val="22"/>
          <w:szCs w:val="22"/>
        </w:rPr>
      </w:pPr>
      <w:r w:rsidRPr="00B45D95">
        <w:rPr>
          <w:sz w:val="22"/>
          <w:szCs w:val="22"/>
        </w:rPr>
        <w:t>2.3.6.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51563A" w:rsidRPr="00B45D95" w:rsidRDefault="007329E9">
      <w:pPr>
        <w:ind w:firstLine="709"/>
        <w:jc w:val="both"/>
        <w:rPr>
          <w:b/>
          <w:sz w:val="22"/>
          <w:szCs w:val="22"/>
          <w:u w:val="single"/>
        </w:rPr>
      </w:pPr>
      <w:r w:rsidRPr="00B45D95">
        <w:rPr>
          <w:b/>
          <w:sz w:val="22"/>
          <w:szCs w:val="22"/>
          <w:u w:val="single"/>
        </w:rPr>
        <w:t>2.4. Заказчик обяз</w:t>
      </w:r>
      <w:r w:rsidR="009C1B03">
        <w:rPr>
          <w:b/>
          <w:sz w:val="22"/>
          <w:szCs w:val="22"/>
          <w:u w:val="single"/>
        </w:rPr>
        <w:t>ан</w:t>
      </w:r>
      <w:r w:rsidRPr="00B45D95">
        <w:rPr>
          <w:b/>
          <w:sz w:val="22"/>
          <w:szCs w:val="22"/>
          <w:u w:val="single"/>
        </w:rPr>
        <w:t>:</w:t>
      </w:r>
    </w:p>
    <w:p w:rsidR="0051563A" w:rsidRPr="00B45D95" w:rsidRDefault="007329E9">
      <w:pPr>
        <w:ind w:firstLine="709"/>
        <w:jc w:val="both"/>
        <w:rPr>
          <w:sz w:val="22"/>
          <w:szCs w:val="22"/>
        </w:rPr>
      </w:pPr>
      <w:r w:rsidRPr="00B45D95">
        <w:rPr>
          <w:sz w:val="22"/>
          <w:szCs w:val="22"/>
        </w:rPr>
        <w:t xml:space="preserve">2.4.1. Своевременно вносить плату за предоставляемые Заказчику образовательные услуги, указанные в разделе I настоящего Договора, в размере и порядке, </w:t>
      </w:r>
      <w:proofErr w:type="gramStart"/>
      <w:r w:rsidRPr="00B45D95">
        <w:rPr>
          <w:sz w:val="22"/>
          <w:szCs w:val="22"/>
        </w:rPr>
        <w:t>определенными</w:t>
      </w:r>
      <w:proofErr w:type="gramEnd"/>
      <w:r w:rsidRPr="00B45D95">
        <w:rPr>
          <w:sz w:val="22"/>
          <w:szCs w:val="22"/>
        </w:rPr>
        <w:t xml:space="preserve"> настоящим Договором, а также предоставлять платежные документы, подтверждающие такую оплату;</w:t>
      </w:r>
    </w:p>
    <w:p w:rsidR="0051563A" w:rsidRPr="00B45D95" w:rsidRDefault="007329E9">
      <w:pPr>
        <w:ind w:firstLine="709"/>
        <w:jc w:val="both"/>
        <w:rPr>
          <w:i/>
          <w:sz w:val="22"/>
          <w:szCs w:val="22"/>
        </w:rPr>
      </w:pPr>
      <w:r w:rsidRPr="00B45D95">
        <w:rPr>
          <w:sz w:val="22"/>
          <w:szCs w:val="22"/>
        </w:rPr>
        <w:t xml:space="preserve">2.4.2.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w:t>
      </w:r>
    </w:p>
    <w:p w:rsidR="0051563A" w:rsidRPr="00B45D95" w:rsidRDefault="007329E9">
      <w:pPr>
        <w:ind w:firstLine="709"/>
        <w:jc w:val="both"/>
        <w:rPr>
          <w:sz w:val="22"/>
          <w:szCs w:val="22"/>
        </w:rPr>
      </w:pPr>
      <w:r w:rsidRPr="00B45D95">
        <w:rPr>
          <w:sz w:val="22"/>
          <w:szCs w:val="22"/>
        </w:rPr>
        <w:t>2.4.3.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51563A" w:rsidRPr="00B45D95" w:rsidRDefault="007329E9">
      <w:pPr>
        <w:ind w:firstLine="709"/>
        <w:jc w:val="both"/>
        <w:rPr>
          <w:sz w:val="22"/>
          <w:szCs w:val="22"/>
        </w:rPr>
      </w:pPr>
      <w:r w:rsidRPr="00B45D95">
        <w:rPr>
          <w:sz w:val="22"/>
          <w:szCs w:val="22"/>
        </w:rPr>
        <w:t>2.4.4.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51563A" w:rsidRPr="00B45D95" w:rsidRDefault="007329E9">
      <w:pPr>
        <w:ind w:firstLine="709"/>
        <w:jc w:val="both"/>
        <w:rPr>
          <w:sz w:val="22"/>
          <w:szCs w:val="22"/>
        </w:rPr>
      </w:pPr>
      <w:r w:rsidRPr="00B45D95">
        <w:rPr>
          <w:sz w:val="22"/>
          <w:szCs w:val="22"/>
        </w:rPr>
        <w:t>2.4.5. Бережно относиться к имуществу Исполнителя;</w:t>
      </w:r>
    </w:p>
    <w:p w:rsidR="0051563A" w:rsidRPr="00B45D95" w:rsidRDefault="007329E9">
      <w:pPr>
        <w:ind w:firstLine="709"/>
        <w:jc w:val="both"/>
        <w:rPr>
          <w:rStyle w:val="4"/>
          <w:sz w:val="22"/>
          <w:szCs w:val="22"/>
        </w:rPr>
      </w:pPr>
      <w:r w:rsidRPr="00B45D95">
        <w:rPr>
          <w:sz w:val="22"/>
          <w:szCs w:val="22"/>
        </w:rPr>
        <w:t xml:space="preserve">2.4.6. </w:t>
      </w:r>
      <w:r w:rsidRPr="00B45D95">
        <w:rPr>
          <w:rStyle w:val="4"/>
          <w:sz w:val="22"/>
          <w:szCs w:val="22"/>
        </w:rPr>
        <w:t>Самостоятельно решать вопросы размещения и проживания на период обучения в аспирантуре, а также временной регистрации (для граждан РФ).</w:t>
      </w:r>
    </w:p>
    <w:p w:rsidR="0051563A" w:rsidRPr="00B45D95" w:rsidRDefault="007329E9">
      <w:pPr>
        <w:ind w:firstLine="709"/>
        <w:jc w:val="both"/>
        <w:rPr>
          <w:b/>
          <w:sz w:val="22"/>
          <w:szCs w:val="22"/>
          <w:u w:val="single"/>
        </w:rPr>
      </w:pPr>
      <w:r w:rsidRPr="00B45D95">
        <w:rPr>
          <w:b/>
          <w:sz w:val="22"/>
          <w:szCs w:val="22"/>
          <w:u w:val="single"/>
        </w:rPr>
        <w:t>2.5. Исполнитель не берет на себя обязательства:</w:t>
      </w:r>
    </w:p>
    <w:p w:rsidR="0051563A" w:rsidRPr="00B45D95" w:rsidRDefault="007329E9" w:rsidP="00FB0280">
      <w:pPr>
        <w:pStyle w:val="af4"/>
        <w:numPr>
          <w:ilvl w:val="0"/>
          <w:numId w:val="1"/>
        </w:numPr>
        <w:jc w:val="both"/>
        <w:rPr>
          <w:rStyle w:val="4"/>
          <w:sz w:val="22"/>
          <w:szCs w:val="22"/>
        </w:rPr>
      </w:pPr>
      <w:r w:rsidRPr="00B45D95">
        <w:rPr>
          <w:rStyle w:val="4"/>
          <w:sz w:val="22"/>
          <w:szCs w:val="22"/>
        </w:rPr>
        <w:t xml:space="preserve">по стипендиальному, материальному и социальному обеспечению Заказчика в течение срока действия настоящего договора; </w:t>
      </w:r>
    </w:p>
    <w:p w:rsidR="0051563A" w:rsidRPr="00B45D95" w:rsidRDefault="007329E9" w:rsidP="00FB0280">
      <w:pPr>
        <w:pStyle w:val="af4"/>
        <w:numPr>
          <w:ilvl w:val="0"/>
          <w:numId w:val="1"/>
        </w:numPr>
        <w:jc w:val="both"/>
        <w:rPr>
          <w:rStyle w:val="4"/>
          <w:sz w:val="22"/>
          <w:szCs w:val="22"/>
        </w:rPr>
      </w:pPr>
      <w:r w:rsidRPr="00B45D95">
        <w:rPr>
          <w:rStyle w:val="4"/>
          <w:sz w:val="22"/>
          <w:szCs w:val="22"/>
        </w:rPr>
        <w:t>по медицинскому обслуживанию, страхованию жизни и здоровья, личного имущества Заказчика;</w:t>
      </w:r>
    </w:p>
    <w:p w:rsidR="0051563A" w:rsidRPr="00B45D95" w:rsidRDefault="007329E9" w:rsidP="00FB0280">
      <w:pPr>
        <w:pStyle w:val="af4"/>
        <w:numPr>
          <w:ilvl w:val="0"/>
          <w:numId w:val="1"/>
        </w:numPr>
        <w:jc w:val="both"/>
        <w:rPr>
          <w:sz w:val="22"/>
          <w:szCs w:val="22"/>
        </w:rPr>
      </w:pPr>
      <w:r w:rsidRPr="00B45D95">
        <w:rPr>
          <w:rStyle w:val="4"/>
          <w:sz w:val="22"/>
          <w:szCs w:val="22"/>
        </w:rPr>
        <w:t>по трудоустройству Заказчика.</w:t>
      </w:r>
    </w:p>
    <w:p w:rsidR="0051563A" w:rsidRPr="00B45D95" w:rsidRDefault="0051563A" w:rsidP="009C1B03">
      <w:pPr>
        <w:rPr>
          <w:b/>
          <w:sz w:val="22"/>
          <w:szCs w:val="22"/>
        </w:rPr>
      </w:pPr>
    </w:p>
    <w:p w:rsidR="0051563A" w:rsidRPr="00B45D95" w:rsidRDefault="007329E9">
      <w:pPr>
        <w:ind w:firstLine="709"/>
        <w:jc w:val="center"/>
        <w:rPr>
          <w:b/>
          <w:sz w:val="22"/>
          <w:szCs w:val="22"/>
        </w:rPr>
      </w:pPr>
      <w:r w:rsidRPr="00B45D95">
        <w:rPr>
          <w:b/>
          <w:sz w:val="22"/>
          <w:szCs w:val="22"/>
        </w:rPr>
        <w:t>III. Стоимость образовательных услуг, сроки и порядок их оплаты</w:t>
      </w:r>
    </w:p>
    <w:p w:rsidR="0051563A" w:rsidRPr="00B45D95" w:rsidRDefault="007329E9">
      <w:pPr>
        <w:ind w:firstLine="709"/>
        <w:jc w:val="both"/>
        <w:rPr>
          <w:sz w:val="22"/>
          <w:szCs w:val="22"/>
        </w:rPr>
      </w:pPr>
      <w:r w:rsidRPr="00B45D95">
        <w:rPr>
          <w:sz w:val="22"/>
          <w:szCs w:val="22"/>
        </w:rPr>
        <w:t>3.1. Полная стоимость образовательных услуг за весь период обучения Заказчика составляет</w:t>
      </w:r>
      <w:proofErr w:type="gramStart"/>
      <w:r w:rsidRPr="00B45D95">
        <w:rPr>
          <w:sz w:val="22"/>
          <w:szCs w:val="22"/>
        </w:rPr>
        <w:t xml:space="preserve"> </w:t>
      </w:r>
      <w:r w:rsidRPr="00B45D95">
        <w:rPr>
          <w:i/>
          <w:iCs/>
          <w:sz w:val="22"/>
          <w:szCs w:val="22"/>
        </w:rPr>
        <w:t>_________________ (___________________)</w:t>
      </w:r>
      <w:r w:rsidRPr="00B45D95">
        <w:rPr>
          <w:sz w:val="22"/>
          <w:szCs w:val="22"/>
        </w:rPr>
        <w:t xml:space="preserve"> </w:t>
      </w:r>
      <w:proofErr w:type="gramEnd"/>
      <w:r w:rsidRPr="00B45D95">
        <w:rPr>
          <w:sz w:val="22"/>
          <w:szCs w:val="22"/>
        </w:rPr>
        <w:t>рублей. Стоимость образовательных услуг за первый год обучения на момент заключения настоящего договора составляет</w:t>
      </w:r>
      <w:r w:rsidR="00FB0280" w:rsidRPr="00B45D95">
        <w:rPr>
          <w:sz w:val="22"/>
          <w:szCs w:val="22"/>
        </w:rPr>
        <w:t xml:space="preserve"> 30% от общей суммы, что составляет</w:t>
      </w:r>
      <w:proofErr w:type="gramStart"/>
      <w:r w:rsidRPr="00B45D95">
        <w:rPr>
          <w:sz w:val="22"/>
          <w:szCs w:val="22"/>
        </w:rPr>
        <w:t xml:space="preserve"> </w:t>
      </w:r>
      <w:r w:rsidRPr="00B45D95">
        <w:rPr>
          <w:i/>
          <w:iCs/>
          <w:sz w:val="22"/>
          <w:szCs w:val="22"/>
        </w:rPr>
        <w:t xml:space="preserve">_________________ (___________________) </w:t>
      </w:r>
      <w:proofErr w:type="gramEnd"/>
      <w:r w:rsidRPr="00B45D95">
        <w:rPr>
          <w:sz w:val="22"/>
          <w:szCs w:val="22"/>
        </w:rPr>
        <w:t>рублей</w:t>
      </w:r>
      <w:r w:rsidR="00FB0280" w:rsidRPr="00B45D95">
        <w:rPr>
          <w:sz w:val="22"/>
          <w:szCs w:val="22"/>
        </w:rPr>
        <w:t xml:space="preserve"> (НДС не облагается)</w:t>
      </w:r>
      <w:r w:rsidRPr="00B45D95">
        <w:rPr>
          <w:sz w:val="22"/>
          <w:szCs w:val="22"/>
        </w:rPr>
        <w:t>.</w:t>
      </w:r>
    </w:p>
    <w:p w:rsidR="00FB0280" w:rsidRPr="00B45D95" w:rsidRDefault="00FB0280">
      <w:pPr>
        <w:ind w:firstLine="709"/>
        <w:jc w:val="both"/>
        <w:rPr>
          <w:sz w:val="22"/>
          <w:szCs w:val="22"/>
        </w:rPr>
      </w:pPr>
      <w:r w:rsidRPr="00B45D95">
        <w:rPr>
          <w:sz w:val="22"/>
          <w:szCs w:val="22"/>
        </w:rPr>
        <w:t xml:space="preserve">Все последующие курсы оплачиваются </w:t>
      </w:r>
      <w:r w:rsidR="00942ADA" w:rsidRPr="00B45D95">
        <w:rPr>
          <w:sz w:val="22"/>
          <w:szCs w:val="22"/>
        </w:rPr>
        <w:t xml:space="preserve">в зависимости от срока </w:t>
      </w:r>
      <w:proofErr w:type="gramStart"/>
      <w:r w:rsidR="00942ADA" w:rsidRPr="00B45D95">
        <w:rPr>
          <w:sz w:val="22"/>
          <w:szCs w:val="22"/>
        </w:rPr>
        <w:t>обучения по схеме</w:t>
      </w:r>
      <w:proofErr w:type="gramEnd"/>
      <w:r w:rsidR="00942ADA" w:rsidRPr="00B45D95">
        <w:rPr>
          <w:sz w:val="22"/>
          <w:szCs w:val="22"/>
        </w:rPr>
        <w:t>:</w:t>
      </w:r>
    </w:p>
    <w:p w:rsidR="00FB0280" w:rsidRPr="00B45D95" w:rsidRDefault="00FB0280" w:rsidP="00FB0280">
      <w:pPr>
        <w:pStyle w:val="af4"/>
        <w:numPr>
          <w:ilvl w:val="0"/>
          <w:numId w:val="2"/>
        </w:numPr>
        <w:jc w:val="both"/>
        <w:rPr>
          <w:sz w:val="22"/>
          <w:szCs w:val="22"/>
        </w:rPr>
      </w:pPr>
      <w:r w:rsidRPr="00B45D95">
        <w:rPr>
          <w:sz w:val="22"/>
          <w:szCs w:val="22"/>
        </w:rPr>
        <w:t xml:space="preserve">Для программ трех лет обучения </w:t>
      </w:r>
      <w:r w:rsidR="00942ADA" w:rsidRPr="00B45D95">
        <w:rPr>
          <w:sz w:val="22"/>
          <w:szCs w:val="22"/>
        </w:rPr>
        <w:t xml:space="preserve">оплата обучения </w:t>
      </w:r>
      <w:proofErr w:type="gramStart"/>
      <w:r w:rsidR="00942ADA" w:rsidRPr="00B45D95">
        <w:rPr>
          <w:sz w:val="22"/>
          <w:szCs w:val="22"/>
        </w:rPr>
        <w:t>Обучающимся</w:t>
      </w:r>
      <w:proofErr w:type="gramEnd"/>
      <w:r w:rsidR="00942ADA" w:rsidRPr="00B45D95">
        <w:rPr>
          <w:sz w:val="22"/>
          <w:szCs w:val="22"/>
        </w:rPr>
        <w:t xml:space="preserve"> </w:t>
      </w:r>
      <w:r w:rsidRPr="00B45D95">
        <w:rPr>
          <w:sz w:val="22"/>
          <w:szCs w:val="22"/>
        </w:rPr>
        <w:t xml:space="preserve"> производятся по схеме:</w:t>
      </w:r>
    </w:p>
    <w:p w:rsidR="00FB0280" w:rsidRPr="00B45D95" w:rsidRDefault="00942ADA" w:rsidP="00942ADA">
      <w:pPr>
        <w:ind w:left="1429"/>
        <w:jc w:val="both"/>
        <w:rPr>
          <w:sz w:val="22"/>
          <w:szCs w:val="22"/>
        </w:rPr>
      </w:pPr>
      <w:r w:rsidRPr="00B45D95">
        <w:rPr>
          <w:sz w:val="22"/>
          <w:szCs w:val="22"/>
        </w:rPr>
        <w:t>1 курс – 30% от общей суммы;</w:t>
      </w:r>
    </w:p>
    <w:p w:rsidR="00942ADA" w:rsidRPr="00B45D95" w:rsidRDefault="00942ADA" w:rsidP="00942ADA">
      <w:pPr>
        <w:ind w:left="1429"/>
        <w:jc w:val="both"/>
        <w:rPr>
          <w:sz w:val="22"/>
          <w:szCs w:val="22"/>
        </w:rPr>
      </w:pPr>
      <w:r w:rsidRPr="00B45D95">
        <w:rPr>
          <w:sz w:val="22"/>
          <w:szCs w:val="22"/>
        </w:rPr>
        <w:t>2 курс – 35% от общей суммы;</w:t>
      </w:r>
    </w:p>
    <w:p w:rsidR="00942ADA" w:rsidRPr="00B45D95" w:rsidRDefault="00942ADA" w:rsidP="00942ADA">
      <w:pPr>
        <w:ind w:left="1429"/>
        <w:jc w:val="both"/>
        <w:rPr>
          <w:sz w:val="22"/>
          <w:szCs w:val="22"/>
        </w:rPr>
      </w:pPr>
      <w:r w:rsidRPr="00B45D95">
        <w:rPr>
          <w:sz w:val="22"/>
          <w:szCs w:val="22"/>
        </w:rPr>
        <w:t>3 курс – 35% от общей суммы.</w:t>
      </w:r>
    </w:p>
    <w:p w:rsidR="00942ADA" w:rsidRPr="00B45D95" w:rsidRDefault="00942ADA" w:rsidP="00942ADA">
      <w:pPr>
        <w:pStyle w:val="af4"/>
        <w:numPr>
          <w:ilvl w:val="0"/>
          <w:numId w:val="2"/>
        </w:numPr>
        <w:jc w:val="both"/>
        <w:rPr>
          <w:sz w:val="22"/>
          <w:szCs w:val="22"/>
        </w:rPr>
      </w:pPr>
      <w:r w:rsidRPr="00B45D95">
        <w:rPr>
          <w:sz w:val="22"/>
          <w:szCs w:val="22"/>
        </w:rPr>
        <w:t xml:space="preserve">Для программ четырех лет обучения оплата обучения </w:t>
      </w:r>
      <w:proofErr w:type="gramStart"/>
      <w:r w:rsidRPr="00B45D95">
        <w:rPr>
          <w:sz w:val="22"/>
          <w:szCs w:val="22"/>
        </w:rPr>
        <w:t>Обучающимся</w:t>
      </w:r>
      <w:proofErr w:type="gramEnd"/>
      <w:r w:rsidRPr="00B45D95">
        <w:rPr>
          <w:sz w:val="22"/>
          <w:szCs w:val="22"/>
        </w:rPr>
        <w:t xml:space="preserve"> производятся по схеме:</w:t>
      </w:r>
    </w:p>
    <w:p w:rsidR="00942ADA" w:rsidRPr="00B45D95" w:rsidRDefault="00942ADA" w:rsidP="00942ADA">
      <w:pPr>
        <w:pStyle w:val="af4"/>
        <w:ind w:left="1429"/>
        <w:jc w:val="both"/>
        <w:rPr>
          <w:sz w:val="22"/>
          <w:szCs w:val="22"/>
        </w:rPr>
      </w:pPr>
      <w:r w:rsidRPr="00B45D95">
        <w:rPr>
          <w:sz w:val="22"/>
          <w:szCs w:val="22"/>
        </w:rPr>
        <w:t>1 курс – 30 % от общей суммы;</w:t>
      </w:r>
    </w:p>
    <w:p w:rsidR="00942ADA" w:rsidRPr="00B45D95" w:rsidRDefault="00942ADA" w:rsidP="00942ADA">
      <w:pPr>
        <w:pStyle w:val="af4"/>
        <w:ind w:left="1429"/>
        <w:jc w:val="both"/>
        <w:rPr>
          <w:sz w:val="22"/>
          <w:szCs w:val="22"/>
        </w:rPr>
      </w:pPr>
      <w:r w:rsidRPr="00B45D95">
        <w:rPr>
          <w:sz w:val="22"/>
          <w:szCs w:val="22"/>
        </w:rPr>
        <w:t>2 курс – 25%  от общей суммы;</w:t>
      </w:r>
    </w:p>
    <w:p w:rsidR="00942ADA" w:rsidRPr="00B45D95" w:rsidRDefault="00942ADA" w:rsidP="00942ADA">
      <w:pPr>
        <w:pStyle w:val="af4"/>
        <w:ind w:left="1429"/>
        <w:jc w:val="both"/>
        <w:rPr>
          <w:sz w:val="22"/>
          <w:szCs w:val="22"/>
        </w:rPr>
      </w:pPr>
      <w:r w:rsidRPr="00B45D95">
        <w:rPr>
          <w:sz w:val="22"/>
          <w:szCs w:val="22"/>
        </w:rPr>
        <w:t>3 курс – 25%  от общей суммы;</w:t>
      </w:r>
    </w:p>
    <w:p w:rsidR="004B784B" w:rsidRPr="0067756B" w:rsidRDefault="00942ADA" w:rsidP="0067756B">
      <w:pPr>
        <w:pStyle w:val="af4"/>
        <w:ind w:left="1429"/>
        <w:jc w:val="both"/>
        <w:rPr>
          <w:sz w:val="22"/>
          <w:szCs w:val="22"/>
        </w:rPr>
      </w:pPr>
      <w:r w:rsidRPr="00B45D95">
        <w:rPr>
          <w:sz w:val="22"/>
          <w:szCs w:val="22"/>
        </w:rPr>
        <w:t>4 курс – 20%  от общей суммы.</w:t>
      </w:r>
    </w:p>
    <w:p w:rsidR="00942ADA" w:rsidRPr="0067756B" w:rsidRDefault="004B784B" w:rsidP="0067756B">
      <w:pPr>
        <w:ind w:firstLine="708"/>
        <w:jc w:val="both"/>
        <w:rPr>
          <w:i/>
          <w:sz w:val="22"/>
          <w:szCs w:val="22"/>
        </w:rPr>
      </w:pPr>
      <w:r w:rsidRPr="00B45D95">
        <w:rPr>
          <w:i/>
          <w:sz w:val="22"/>
          <w:szCs w:val="22"/>
        </w:rPr>
        <w:lastRenderedPageBreak/>
        <w:t>Оплата прочих услуг по обучению производится в соответствии с «Прейскурантом на обучение в ординатуре и аспирантуре ФГБУН «ФИЦ питания и биотехнологии» утвержден</w:t>
      </w:r>
      <w:r w:rsidR="009C1B03">
        <w:rPr>
          <w:i/>
          <w:sz w:val="22"/>
          <w:szCs w:val="22"/>
        </w:rPr>
        <w:t>н</w:t>
      </w:r>
      <w:r w:rsidRPr="00B45D95">
        <w:rPr>
          <w:i/>
          <w:sz w:val="22"/>
          <w:szCs w:val="22"/>
        </w:rPr>
        <w:t xml:space="preserve">ым на текущий учебный год </w:t>
      </w:r>
    </w:p>
    <w:p w:rsidR="0051563A" w:rsidRPr="00B45D95" w:rsidRDefault="007329E9">
      <w:pPr>
        <w:ind w:firstLine="709"/>
        <w:jc w:val="both"/>
        <w:rPr>
          <w:sz w:val="22"/>
          <w:szCs w:val="22"/>
        </w:rPr>
      </w:pPr>
      <w:r w:rsidRPr="00B45D95">
        <w:rPr>
          <w:sz w:val="22"/>
          <w:szCs w:val="22"/>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1563A" w:rsidRPr="00B45D95" w:rsidRDefault="007329E9">
      <w:pPr>
        <w:ind w:firstLine="709"/>
        <w:jc w:val="both"/>
      </w:pPr>
      <w:r w:rsidRPr="00B45D95">
        <w:rPr>
          <w:sz w:val="22"/>
          <w:szCs w:val="22"/>
        </w:rPr>
        <w:t xml:space="preserve">3.2. Оплата производится в безналичном порядке путем перечисления денежных средств на расчетный счет Исполнителя, указанный в разделе VIII настоящего Договора, либо наличным расчетом. Плата за образовательные услуги </w:t>
      </w:r>
      <w:r w:rsidR="009C1B03" w:rsidRPr="00B45D95">
        <w:rPr>
          <w:sz w:val="22"/>
          <w:szCs w:val="22"/>
        </w:rPr>
        <w:t xml:space="preserve">НДС </w:t>
      </w:r>
      <w:r w:rsidR="00FB0280" w:rsidRPr="00B45D95">
        <w:rPr>
          <w:sz w:val="22"/>
          <w:szCs w:val="22"/>
        </w:rPr>
        <w:t xml:space="preserve">не </w:t>
      </w:r>
      <w:r w:rsidRPr="00B45D95">
        <w:rPr>
          <w:sz w:val="22"/>
          <w:szCs w:val="22"/>
        </w:rPr>
        <w:t>облагается.</w:t>
      </w:r>
    </w:p>
    <w:p w:rsidR="0051563A" w:rsidRPr="00B45D95" w:rsidRDefault="007329E9">
      <w:pPr>
        <w:ind w:firstLine="709"/>
        <w:jc w:val="both"/>
        <w:rPr>
          <w:sz w:val="22"/>
          <w:szCs w:val="22"/>
        </w:rPr>
      </w:pPr>
      <w:r w:rsidRPr="00B45D95">
        <w:rPr>
          <w:sz w:val="22"/>
          <w:szCs w:val="22"/>
        </w:rPr>
        <w:t>3.3</w:t>
      </w:r>
      <w:r w:rsidR="009C1B03">
        <w:rPr>
          <w:sz w:val="22"/>
          <w:szCs w:val="22"/>
        </w:rPr>
        <w:t>.</w:t>
      </w:r>
      <w:r w:rsidRPr="00B45D95">
        <w:rPr>
          <w:sz w:val="22"/>
          <w:szCs w:val="22"/>
        </w:rPr>
        <w:t xml:space="preserve"> При перечислении денежных средств за образовательные услуги на счет Исполнителя через отделения банков оплата услуг банков производится Заказчиком самостоятельно и в вышеуказанную стоимость подготовки не входит.</w:t>
      </w:r>
    </w:p>
    <w:p w:rsidR="0051563A" w:rsidRPr="00B45D95" w:rsidRDefault="007329E9">
      <w:pPr>
        <w:ind w:firstLine="709"/>
        <w:jc w:val="both"/>
        <w:rPr>
          <w:sz w:val="22"/>
          <w:szCs w:val="22"/>
        </w:rPr>
      </w:pPr>
      <w:r w:rsidRPr="00B45D95">
        <w:rPr>
          <w:sz w:val="22"/>
          <w:szCs w:val="22"/>
        </w:rPr>
        <w:t>3.4</w:t>
      </w:r>
      <w:r w:rsidR="009C1B03">
        <w:rPr>
          <w:sz w:val="22"/>
          <w:szCs w:val="22"/>
        </w:rPr>
        <w:t>.</w:t>
      </w:r>
      <w:r w:rsidRPr="00B45D95">
        <w:rPr>
          <w:sz w:val="22"/>
          <w:szCs w:val="22"/>
        </w:rPr>
        <w:t xml:space="preserve"> Оплата за каждый год обучения вносится авансом не позднее, чем за десять рабочих дней до начала занятий учебного года.</w:t>
      </w:r>
      <w:r w:rsidRPr="00B45D95">
        <w:rPr>
          <w:rFonts w:eastAsia="Courier New"/>
          <w:color w:val="000000"/>
          <w:sz w:val="22"/>
          <w:szCs w:val="22"/>
        </w:rPr>
        <w:t xml:space="preserve"> </w:t>
      </w:r>
    </w:p>
    <w:p w:rsidR="0051563A" w:rsidRPr="00B45D95" w:rsidRDefault="007329E9">
      <w:pPr>
        <w:ind w:firstLine="709"/>
        <w:jc w:val="both"/>
        <w:rPr>
          <w:strike/>
          <w:sz w:val="22"/>
          <w:szCs w:val="22"/>
        </w:rPr>
      </w:pPr>
      <w:r w:rsidRPr="00B45D95">
        <w:rPr>
          <w:sz w:val="22"/>
          <w:szCs w:val="22"/>
        </w:rPr>
        <w:t>3.5</w:t>
      </w:r>
      <w:r w:rsidR="009C1B03">
        <w:rPr>
          <w:sz w:val="22"/>
          <w:szCs w:val="22"/>
        </w:rPr>
        <w:t>.</w:t>
      </w:r>
      <w:r w:rsidRPr="00B45D95">
        <w:rPr>
          <w:sz w:val="22"/>
          <w:szCs w:val="22"/>
        </w:rPr>
        <w:t xml:space="preserve"> В случае отсутствия оплаты за первый год обучения в соответствии с п.п. 3.1-3.4 договор не будет считаться заключенным.</w:t>
      </w:r>
      <w:r w:rsidR="00FB0280" w:rsidRPr="00B45D95">
        <w:rPr>
          <w:sz w:val="22"/>
          <w:szCs w:val="22"/>
        </w:rPr>
        <w:t xml:space="preserve"> </w:t>
      </w:r>
    </w:p>
    <w:p w:rsidR="0051563A" w:rsidRPr="00B45D95" w:rsidRDefault="007329E9">
      <w:pPr>
        <w:ind w:firstLine="709"/>
        <w:jc w:val="both"/>
        <w:rPr>
          <w:sz w:val="22"/>
          <w:szCs w:val="22"/>
        </w:rPr>
      </w:pPr>
      <w:r w:rsidRPr="00B45D95">
        <w:rPr>
          <w:sz w:val="22"/>
          <w:szCs w:val="22"/>
        </w:rPr>
        <w:t>3.6</w:t>
      </w:r>
      <w:r w:rsidR="009C1B03">
        <w:rPr>
          <w:sz w:val="22"/>
          <w:szCs w:val="22"/>
        </w:rPr>
        <w:t>.</w:t>
      </w:r>
      <w:r w:rsidRPr="00B45D95">
        <w:rPr>
          <w:sz w:val="22"/>
          <w:szCs w:val="22"/>
        </w:rPr>
        <w:t xml:space="preserve"> В случае отсутствия оплаты за второй год обучения в соответствии с п.п. 3.1-3.</w:t>
      </w:r>
      <w:r w:rsidR="009C1B03">
        <w:rPr>
          <w:sz w:val="22"/>
          <w:szCs w:val="22"/>
        </w:rPr>
        <w:t>4</w:t>
      </w:r>
      <w:r w:rsidRPr="00B45D95">
        <w:rPr>
          <w:sz w:val="22"/>
          <w:szCs w:val="22"/>
        </w:rPr>
        <w:t xml:space="preserve"> настоящего договора Заказчик не допускается к занятиям и подлежит отчислению из аспирантуры при задержке оплаты свыше 10 (десяти) рабочих дней.</w:t>
      </w:r>
    </w:p>
    <w:p w:rsidR="007329E9" w:rsidRPr="00B45D95" w:rsidRDefault="007329E9" w:rsidP="007329E9">
      <w:pPr>
        <w:rPr>
          <w:sz w:val="22"/>
          <w:szCs w:val="22"/>
        </w:rPr>
      </w:pPr>
      <w:r w:rsidRPr="00B45D95">
        <w:rPr>
          <w:sz w:val="22"/>
          <w:szCs w:val="22"/>
        </w:rPr>
        <w:t xml:space="preserve">             3.7</w:t>
      </w:r>
      <w:r w:rsidR="009C1B03">
        <w:rPr>
          <w:sz w:val="22"/>
          <w:szCs w:val="22"/>
        </w:rPr>
        <w:t>.</w:t>
      </w:r>
      <w:r w:rsidRPr="00B45D95">
        <w:rPr>
          <w:sz w:val="22"/>
          <w:szCs w:val="22"/>
        </w:rPr>
        <w:t xml:space="preserve"> </w:t>
      </w:r>
      <w:proofErr w:type="gramStart"/>
      <w:r w:rsidRPr="00B45D95">
        <w:rPr>
          <w:sz w:val="22"/>
          <w:szCs w:val="22"/>
        </w:rPr>
        <w:t>По личному письменному  заявлению Обучающегося и по согласованию с организационно-аналитическим отделом (учебно-методическая группа) сроки оплаты обучения могут быть изменены.</w:t>
      </w:r>
      <w:proofErr w:type="gramEnd"/>
    </w:p>
    <w:p w:rsidR="0051563A" w:rsidRPr="00B45D95" w:rsidRDefault="0051563A">
      <w:pPr>
        <w:ind w:firstLine="709"/>
        <w:jc w:val="center"/>
        <w:rPr>
          <w:b/>
          <w:sz w:val="22"/>
          <w:szCs w:val="22"/>
        </w:rPr>
      </w:pPr>
    </w:p>
    <w:p w:rsidR="0051563A" w:rsidRPr="00B45D95" w:rsidRDefault="007329E9">
      <w:pPr>
        <w:ind w:firstLine="709"/>
        <w:jc w:val="center"/>
        <w:rPr>
          <w:b/>
          <w:sz w:val="22"/>
          <w:szCs w:val="22"/>
        </w:rPr>
      </w:pPr>
      <w:r w:rsidRPr="00B45D95">
        <w:rPr>
          <w:b/>
          <w:sz w:val="22"/>
          <w:szCs w:val="22"/>
        </w:rPr>
        <w:t>IV. Порядок изменения и расторжения Договора</w:t>
      </w:r>
    </w:p>
    <w:p w:rsidR="0051563A" w:rsidRPr="00B45D95" w:rsidRDefault="007329E9">
      <w:pPr>
        <w:ind w:firstLine="709"/>
        <w:jc w:val="both"/>
        <w:rPr>
          <w:sz w:val="22"/>
          <w:szCs w:val="22"/>
        </w:rPr>
      </w:pPr>
      <w:r w:rsidRPr="00B45D95">
        <w:rPr>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1563A" w:rsidRPr="00B45D95" w:rsidRDefault="007329E9">
      <w:pPr>
        <w:ind w:firstLine="709"/>
        <w:jc w:val="both"/>
        <w:rPr>
          <w:sz w:val="22"/>
          <w:szCs w:val="22"/>
        </w:rPr>
      </w:pPr>
      <w:r w:rsidRPr="00B45D95">
        <w:rPr>
          <w:sz w:val="22"/>
          <w:szCs w:val="22"/>
        </w:rPr>
        <w:t xml:space="preserve">4.2. Настоящий </w:t>
      </w:r>
      <w:proofErr w:type="gramStart"/>
      <w:r w:rsidRPr="00B45D95">
        <w:rPr>
          <w:sz w:val="22"/>
          <w:szCs w:val="22"/>
        </w:rPr>
        <w:t>Договор</w:t>
      </w:r>
      <w:proofErr w:type="gramEnd"/>
      <w:r w:rsidRPr="00B45D95">
        <w:rPr>
          <w:sz w:val="22"/>
          <w:szCs w:val="22"/>
        </w:rPr>
        <w:t xml:space="preserve"> может быть расторгнут по соглашению Сторон.</w:t>
      </w:r>
    </w:p>
    <w:p w:rsidR="0051563A" w:rsidRPr="00B45D95" w:rsidRDefault="007329E9">
      <w:pPr>
        <w:ind w:firstLine="709"/>
        <w:jc w:val="both"/>
        <w:rPr>
          <w:sz w:val="22"/>
          <w:szCs w:val="22"/>
        </w:rPr>
      </w:pPr>
      <w:r w:rsidRPr="00B45D95">
        <w:rPr>
          <w:sz w:val="22"/>
          <w:szCs w:val="22"/>
        </w:rPr>
        <w:t xml:space="preserve">4.3. Настоящий </w:t>
      </w:r>
      <w:proofErr w:type="gramStart"/>
      <w:r w:rsidRPr="00B45D95">
        <w:rPr>
          <w:sz w:val="22"/>
          <w:szCs w:val="22"/>
        </w:rPr>
        <w:t>Договор</w:t>
      </w:r>
      <w:proofErr w:type="gramEnd"/>
      <w:r w:rsidRPr="00B45D95">
        <w:rPr>
          <w:sz w:val="22"/>
          <w:szCs w:val="22"/>
        </w:rPr>
        <w:t xml:space="preserve"> может быть расторгнут по инициативе Исполнителя в одностороннем порядке </w:t>
      </w:r>
      <w:r w:rsidR="009C1B03" w:rsidRPr="00F964E8">
        <w:rPr>
          <w:sz w:val="22"/>
          <w:szCs w:val="22"/>
        </w:rPr>
        <w:t>в случаях, предусмотренных Правилами</w:t>
      </w:r>
      <w:r w:rsidR="009C1B03">
        <w:rPr>
          <w:sz w:val="22"/>
          <w:szCs w:val="22"/>
        </w:rPr>
        <w:t xml:space="preserve"> </w:t>
      </w:r>
      <w:r w:rsidR="009C1B03" w:rsidRPr="00F964E8">
        <w:rPr>
          <w:sz w:val="22"/>
          <w:szCs w:val="22"/>
        </w:rPr>
        <w:t>оказания платных образовательных услуг, утвержденными Постановлением Правительства Р</w:t>
      </w:r>
      <w:r w:rsidR="009C1B03">
        <w:rPr>
          <w:sz w:val="22"/>
          <w:szCs w:val="22"/>
        </w:rPr>
        <w:t>Ф от 15 сентября 2020 г. № 1441</w:t>
      </w:r>
      <w:r w:rsidRPr="00B45D95">
        <w:rPr>
          <w:sz w:val="22"/>
          <w:szCs w:val="22"/>
        </w:rPr>
        <w:t>.</w:t>
      </w:r>
    </w:p>
    <w:p w:rsidR="0051563A" w:rsidRPr="00B45D95" w:rsidRDefault="007329E9">
      <w:pPr>
        <w:ind w:firstLine="709"/>
        <w:jc w:val="both"/>
        <w:rPr>
          <w:sz w:val="22"/>
          <w:szCs w:val="22"/>
        </w:rPr>
      </w:pPr>
      <w:r w:rsidRPr="00B45D95">
        <w:rPr>
          <w:sz w:val="22"/>
          <w:szCs w:val="22"/>
        </w:rPr>
        <w:t>4.4. Действие настоящего Договора прекращается досрочно:</w:t>
      </w:r>
    </w:p>
    <w:p w:rsidR="0051563A" w:rsidRPr="00B45D95" w:rsidRDefault="007329E9">
      <w:pPr>
        <w:ind w:firstLine="709"/>
        <w:jc w:val="both"/>
        <w:rPr>
          <w:sz w:val="22"/>
          <w:szCs w:val="22"/>
        </w:rPr>
      </w:pPr>
      <w:r w:rsidRPr="00B45D95">
        <w:rPr>
          <w:sz w:val="22"/>
          <w:szCs w:val="22"/>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51563A" w:rsidRPr="00B45D95" w:rsidRDefault="007329E9">
      <w:pPr>
        <w:ind w:firstLine="709"/>
        <w:jc w:val="both"/>
      </w:pPr>
      <w:proofErr w:type="gramStart"/>
      <w:r w:rsidRPr="00B45D95">
        <w:rPr>
          <w:sz w:val="22"/>
          <w:szCs w:val="22"/>
        </w:rPr>
        <w:t xml:space="preserve">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 а также </w:t>
      </w:r>
      <w:bookmarkStart w:id="0" w:name="__DdeLink__1338_851860639"/>
      <w:r w:rsidRPr="00B45D95">
        <w:rPr>
          <w:sz w:val="22"/>
          <w:szCs w:val="22"/>
        </w:rPr>
        <w:t>при невозможности надлежащего исполнения обязательств по оказанию</w:t>
      </w:r>
      <w:proofErr w:type="gramEnd"/>
      <w:r w:rsidRPr="00B45D95">
        <w:rPr>
          <w:sz w:val="22"/>
          <w:szCs w:val="22"/>
        </w:rPr>
        <w:t xml:space="preserve"> </w:t>
      </w:r>
      <w:proofErr w:type="gramStart"/>
      <w:r w:rsidRPr="00B45D95">
        <w:rPr>
          <w:sz w:val="22"/>
          <w:szCs w:val="22"/>
        </w:rPr>
        <w:t>платных образовательных услуг вследствие действий (бездействия) обучающегося -</w:t>
      </w:r>
      <w:bookmarkEnd w:id="0"/>
      <w:r w:rsidRPr="00B45D95">
        <w:rPr>
          <w:sz w:val="22"/>
          <w:szCs w:val="22"/>
        </w:rPr>
        <w:t xml:space="preserve"> в случае длительного, свыше 14 (четырнадцати) календарных дней, пропуска Заказчиком занятий без уважительной причины, невыполнения Заказчиком без уважительной причины индивидуального плана подготовки в установленные сроки, при нарушении им законодательства РФ, Устава Исполнителя, правил внутреннего трудового распорядка и иных локальных документов и актов Исполнителя, принятых в установленном порядке, а также совершении других дисциплинарных проступков; </w:t>
      </w:r>
      <w:proofErr w:type="gramEnd"/>
    </w:p>
    <w:p w:rsidR="0051563A" w:rsidRPr="00B45D95" w:rsidRDefault="007329E9">
      <w:pPr>
        <w:ind w:firstLine="709"/>
        <w:jc w:val="both"/>
        <w:rPr>
          <w:sz w:val="22"/>
          <w:szCs w:val="22"/>
        </w:rPr>
      </w:pPr>
      <w:r w:rsidRPr="00B45D95">
        <w:rPr>
          <w:sz w:val="22"/>
          <w:szCs w:val="22"/>
        </w:rPr>
        <w:t>по обстоятельствам, не зависящим от воли Заказчика и Исполнителя, в том числе в случае ликвидации Исполнителя.</w:t>
      </w:r>
    </w:p>
    <w:p w:rsidR="0051563A" w:rsidRPr="00B45D95" w:rsidRDefault="007329E9">
      <w:pPr>
        <w:ind w:firstLine="709"/>
        <w:jc w:val="both"/>
        <w:rPr>
          <w:sz w:val="22"/>
          <w:szCs w:val="22"/>
        </w:rPr>
      </w:pPr>
      <w:r w:rsidRPr="00B45D95">
        <w:rPr>
          <w:sz w:val="22"/>
          <w:szCs w:val="22"/>
        </w:rPr>
        <w:t>4.5. Заказчик вправе отказаться от исполнения настоящего Договора при условии оплаты Исполнителю фактически понесенных им расходов</w:t>
      </w:r>
      <w:r w:rsidR="009C1B03">
        <w:rPr>
          <w:sz w:val="22"/>
          <w:szCs w:val="22"/>
        </w:rPr>
        <w:t>.</w:t>
      </w:r>
    </w:p>
    <w:p w:rsidR="0051563A" w:rsidRPr="00B45D95" w:rsidRDefault="0051563A">
      <w:pPr>
        <w:ind w:firstLine="709"/>
        <w:jc w:val="center"/>
        <w:rPr>
          <w:b/>
          <w:sz w:val="22"/>
          <w:szCs w:val="22"/>
        </w:rPr>
      </w:pPr>
    </w:p>
    <w:p w:rsidR="0051563A" w:rsidRPr="00B45D95" w:rsidRDefault="007329E9">
      <w:pPr>
        <w:ind w:firstLine="709"/>
        <w:jc w:val="center"/>
        <w:rPr>
          <w:b/>
          <w:sz w:val="22"/>
          <w:szCs w:val="22"/>
        </w:rPr>
      </w:pPr>
      <w:r w:rsidRPr="00B45D95">
        <w:rPr>
          <w:b/>
          <w:sz w:val="22"/>
          <w:szCs w:val="22"/>
        </w:rPr>
        <w:t>V. Ответственность Сторон</w:t>
      </w:r>
    </w:p>
    <w:p w:rsidR="0051563A" w:rsidRPr="00B45D95" w:rsidRDefault="007329E9">
      <w:pPr>
        <w:ind w:firstLine="709"/>
        <w:jc w:val="both"/>
        <w:rPr>
          <w:sz w:val="22"/>
          <w:szCs w:val="22"/>
        </w:rPr>
      </w:pPr>
      <w:r w:rsidRPr="00B45D95">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1563A" w:rsidRPr="00B45D95" w:rsidRDefault="007329E9">
      <w:pPr>
        <w:ind w:firstLine="709"/>
        <w:jc w:val="both"/>
        <w:rPr>
          <w:sz w:val="22"/>
          <w:szCs w:val="22"/>
        </w:rPr>
      </w:pPr>
      <w:r w:rsidRPr="00B45D95">
        <w:rPr>
          <w:sz w:val="22"/>
          <w:szCs w:val="22"/>
        </w:rPr>
        <w:lastRenderedPageBreak/>
        <w:t>5.2. Стороны освобождаются от ответственности за частичное или полное неисполнение, или ненадлежащее исполнение обязательств по данному договору, если оно явилось следствием обстоятельств непреодолимой силы, ставших результатом препятствия, находящегося вне контроля Сторон, возникших после заключения настоящего Договора.</w:t>
      </w:r>
    </w:p>
    <w:p w:rsidR="0051563A" w:rsidRPr="00B45D95" w:rsidRDefault="007329E9">
      <w:pPr>
        <w:pStyle w:val="7"/>
        <w:shd w:val="clear" w:color="auto" w:fill="auto"/>
        <w:tabs>
          <w:tab w:val="left" w:pos="502"/>
        </w:tabs>
        <w:spacing w:after="0" w:line="240" w:lineRule="auto"/>
        <w:ind w:firstLine="709"/>
      </w:pPr>
      <w:r w:rsidRPr="00B45D95">
        <w:rPr>
          <w:sz w:val="22"/>
          <w:szCs w:val="22"/>
        </w:rPr>
        <w:t>5.3. Заказчик несет ответственность перед Исполнителем за сохранность и эффективное использование имущества, предоставленного ему в учебных целях. Заказчик возмещает в полном объеме ущерб, причиненный Исполнителю небрежным отношением к зданиям, оборудованию, учебно-методическим пособиям, инвентарю и иному имуществу Исполнителя. Возмещение ущерба не освобождает Заказчика от привлечения его к дисциплинарной, административной или уголовной ответственности в соответствии с законодательством РФ.</w:t>
      </w:r>
    </w:p>
    <w:p w:rsidR="0051563A" w:rsidRPr="00B45D95" w:rsidRDefault="007329E9">
      <w:pPr>
        <w:ind w:firstLine="709"/>
        <w:jc w:val="both"/>
        <w:rPr>
          <w:sz w:val="22"/>
          <w:szCs w:val="22"/>
        </w:rPr>
      </w:pPr>
      <w:r w:rsidRPr="00B45D95">
        <w:rPr>
          <w:sz w:val="22"/>
          <w:szCs w:val="22"/>
        </w:rPr>
        <w:t>5.4.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1563A" w:rsidRPr="00B45D95" w:rsidRDefault="007329E9">
      <w:pPr>
        <w:ind w:firstLine="709"/>
        <w:jc w:val="both"/>
        <w:rPr>
          <w:sz w:val="22"/>
          <w:szCs w:val="22"/>
        </w:rPr>
      </w:pPr>
      <w:r w:rsidRPr="00B45D95">
        <w:rPr>
          <w:sz w:val="22"/>
          <w:szCs w:val="22"/>
        </w:rPr>
        <w:t>5.4.1. Безвозмездного оказания образовательной услуги.</w:t>
      </w:r>
    </w:p>
    <w:p w:rsidR="0051563A" w:rsidRPr="00B45D95" w:rsidRDefault="007329E9">
      <w:pPr>
        <w:ind w:firstLine="709"/>
        <w:jc w:val="both"/>
        <w:rPr>
          <w:sz w:val="22"/>
          <w:szCs w:val="22"/>
        </w:rPr>
      </w:pPr>
      <w:r w:rsidRPr="00B45D95">
        <w:rPr>
          <w:sz w:val="22"/>
          <w:szCs w:val="22"/>
        </w:rPr>
        <w:t>5.4.2. Соразмерного уменьшения стоимости оказанной образовательной услуги.</w:t>
      </w:r>
    </w:p>
    <w:p w:rsidR="0051563A" w:rsidRPr="00B45D95" w:rsidRDefault="007329E9">
      <w:pPr>
        <w:ind w:firstLine="709"/>
        <w:jc w:val="both"/>
        <w:rPr>
          <w:sz w:val="22"/>
          <w:szCs w:val="22"/>
        </w:rPr>
      </w:pPr>
      <w:r w:rsidRPr="00B45D95">
        <w:rPr>
          <w:sz w:val="22"/>
          <w:szCs w:val="22"/>
        </w:rPr>
        <w:t>5.4.3. Возмещения понесенных им расходов по устранению недостатков оказанной образовательной услуги своими силами или третьими лицами.</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5.5. Заказчик вправе отказаться от исполнения Договора и потребовать полного возмещения убытков, если в 60-дневный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5.6.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5.6.1.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5.6.2. Поручить оказать образовательную услугу третьим лицам за разумную цену и потребовать от исполнителя возмещения понесенных расходов;</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5.6.3. Потребовать уменьшения стоимости образовательной услуги;</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5.6.4. Расторгнуть Договор.</w:t>
      </w:r>
      <w:r w:rsidRPr="00B45D95">
        <w:rPr>
          <w:sz w:val="22"/>
          <w:szCs w:val="22"/>
        </w:rPr>
        <w:tab/>
      </w:r>
    </w:p>
    <w:p w:rsidR="0051563A" w:rsidRPr="00B45D95" w:rsidRDefault="0051563A">
      <w:pPr>
        <w:pStyle w:val="7"/>
        <w:shd w:val="clear" w:color="auto" w:fill="auto"/>
        <w:tabs>
          <w:tab w:val="left" w:pos="502"/>
        </w:tabs>
        <w:spacing w:after="0" w:line="240" w:lineRule="auto"/>
        <w:ind w:firstLine="709"/>
        <w:jc w:val="center"/>
        <w:rPr>
          <w:b/>
          <w:sz w:val="22"/>
          <w:szCs w:val="22"/>
        </w:rPr>
      </w:pPr>
    </w:p>
    <w:p w:rsidR="0051563A" w:rsidRPr="00B45D95" w:rsidRDefault="007329E9">
      <w:pPr>
        <w:pStyle w:val="7"/>
        <w:shd w:val="clear" w:color="auto" w:fill="auto"/>
        <w:tabs>
          <w:tab w:val="left" w:pos="502"/>
        </w:tabs>
        <w:spacing w:after="0" w:line="240" w:lineRule="auto"/>
        <w:ind w:firstLine="709"/>
        <w:jc w:val="center"/>
        <w:rPr>
          <w:b/>
          <w:sz w:val="22"/>
          <w:szCs w:val="22"/>
        </w:rPr>
      </w:pPr>
      <w:r w:rsidRPr="00B45D95">
        <w:rPr>
          <w:b/>
          <w:sz w:val="22"/>
          <w:szCs w:val="22"/>
        </w:rPr>
        <w:t>VI. Срок действия Договора</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6.1. Настоящий Договор вступает в силу со дня его заключения Сторонами и действует до полного исполнения Сторонами обязательств.</w:t>
      </w:r>
    </w:p>
    <w:p w:rsidR="0051563A" w:rsidRPr="00B45D95" w:rsidRDefault="007329E9">
      <w:pPr>
        <w:pStyle w:val="7"/>
        <w:shd w:val="clear" w:color="auto" w:fill="auto"/>
        <w:tabs>
          <w:tab w:val="left" w:pos="502"/>
        </w:tabs>
        <w:spacing w:after="0" w:line="240" w:lineRule="auto"/>
        <w:ind w:firstLine="709"/>
        <w:rPr>
          <w:sz w:val="22"/>
          <w:szCs w:val="22"/>
        </w:rPr>
      </w:pPr>
      <w:r w:rsidRPr="00B45D95">
        <w:rPr>
          <w:sz w:val="22"/>
          <w:szCs w:val="22"/>
        </w:rPr>
        <w:t xml:space="preserve">6.2. </w:t>
      </w:r>
      <w:proofErr w:type="gramStart"/>
      <w:r w:rsidRPr="00B45D95">
        <w:rPr>
          <w:sz w:val="22"/>
          <w:szCs w:val="22"/>
        </w:rPr>
        <w:t>В случае предоставления Заказчику отпуска по беременности и родам, по уходу за ребенком, болезни Заказчика продолжительностью свыше 1 (одного) месяца (при наличии медицинского заключения), а также в иных случаях, предусмотренных действующим законодательством, срок обучения Заказчика может быть продлен на соответствующий период, о чем Стороны подписывают дополнительное соглашение, в котором указывают причину и срок продления настоящего Договора.</w:t>
      </w:r>
      <w:proofErr w:type="gramEnd"/>
    </w:p>
    <w:p w:rsidR="0051563A" w:rsidRPr="00B45D95" w:rsidRDefault="0051563A">
      <w:pPr>
        <w:ind w:firstLine="709"/>
        <w:jc w:val="center"/>
        <w:rPr>
          <w:b/>
          <w:sz w:val="22"/>
          <w:szCs w:val="22"/>
        </w:rPr>
      </w:pPr>
    </w:p>
    <w:p w:rsidR="0051563A" w:rsidRPr="00B45D95" w:rsidRDefault="007329E9">
      <w:pPr>
        <w:ind w:firstLine="709"/>
        <w:jc w:val="center"/>
        <w:rPr>
          <w:b/>
          <w:sz w:val="22"/>
          <w:szCs w:val="22"/>
        </w:rPr>
      </w:pPr>
      <w:r w:rsidRPr="00B45D95">
        <w:rPr>
          <w:b/>
          <w:sz w:val="22"/>
          <w:szCs w:val="22"/>
        </w:rPr>
        <w:t>VII. Заключительные положения</w:t>
      </w:r>
    </w:p>
    <w:p w:rsidR="0051563A" w:rsidRPr="00B45D95" w:rsidRDefault="007329E9">
      <w:pPr>
        <w:ind w:firstLine="709"/>
        <w:jc w:val="both"/>
        <w:rPr>
          <w:sz w:val="22"/>
          <w:szCs w:val="22"/>
        </w:rPr>
      </w:pPr>
      <w:r w:rsidRPr="00B45D95">
        <w:rPr>
          <w:sz w:val="22"/>
          <w:szCs w:val="22"/>
        </w:rPr>
        <w:t>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51563A" w:rsidRPr="00B45D95" w:rsidRDefault="007329E9">
      <w:pPr>
        <w:ind w:firstLine="709"/>
        <w:jc w:val="both"/>
        <w:rPr>
          <w:sz w:val="22"/>
          <w:szCs w:val="22"/>
        </w:rPr>
      </w:pPr>
      <w:r w:rsidRPr="00B45D95">
        <w:rPr>
          <w:sz w:val="22"/>
          <w:szCs w:val="22"/>
        </w:rPr>
        <w:t xml:space="preserve">7.2. Сведения, указанные в настоящем Договоре, соответствуют информации, размещенной на официальном сайте Исполнителя в сети </w:t>
      </w:r>
      <w:r w:rsidR="00124E5B">
        <w:rPr>
          <w:sz w:val="22"/>
          <w:szCs w:val="22"/>
        </w:rPr>
        <w:t>«</w:t>
      </w:r>
      <w:r w:rsidRPr="00B45D95">
        <w:rPr>
          <w:sz w:val="22"/>
          <w:szCs w:val="22"/>
        </w:rPr>
        <w:t>Интернет</w:t>
      </w:r>
      <w:r w:rsidR="00124E5B">
        <w:rPr>
          <w:sz w:val="22"/>
          <w:szCs w:val="22"/>
        </w:rPr>
        <w:t>»</w:t>
      </w:r>
      <w:r w:rsidRPr="00B45D95">
        <w:rPr>
          <w:sz w:val="22"/>
          <w:szCs w:val="22"/>
        </w:rPr>
        <w:t xml:space="preserve"> на дату заключения настоящего Договора.</w:t>
      </w:r>
    </w:p>
    <w:p w:rsidR="0051563A" w:rsidRPr="00B45D95" w:rsidRDefault="007329E9">
      <w:pPr>
        <w:ind w:firstLine="709"/>
        <w:jc w:val="both"/>
        <w:rPr>
          <w:sz w:val="22"/>
          <w:szCs w:val="22"/>
        </w:rPr>
      </w:pPr>
      <w:r w:rsidRPr="00B45D95">
        <w:rPr>
          <w:sz w:val="22"/>
          <w:szCs w:val="22"/>
        </w:rPr>
        <w:t xml:space="preserve">7.3. Под периодом предоставления образовательной услуги (периодом обучения) понимается промежуток времени </w:t>
      </w:r>
      <w:proofErr w:type="gramStart"/>
      <w:r w:rsidRPr="00B45D95">
        <w:rPr>
          <w:sz w:val="22"/>
          <w:szCs w:val="22"/>
        </w:rPr>
        <w:t>с даты издания</w:t>
      </w:r>
      <w:proofErr w:type="gramEnd"/>
      <w:r w:rsidRPr="00B45D95">
        <w:rPr>
          <w:sz w:val="22"/>
          <w:szCs w:val="22"/>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51563A" w:rsidRPr="00B45D95" w:rsidRDefault="007329E9">
      <w:pPr>
        <w:ind w:firstLine="709"/>
        <w:jc w:val="both"/>
        <w:rPr>
          <w:sz w:val="22"/>
          <w:szCs w:val="22"/>
        </w:rPr>
      </w:pPr>
      <w:r w:rsidRPr="00B45D95">
        <w:rPr>
          <w:sz w:val="22"/>
          <w:szCs w:val="22"/>
        </w:rPr>
        <w:t xml:space="preserve">7.4. Настоящий Договор составлен в двух экземплярах, по одному для каждой из сторон. Все экземпляры имеют одинаковую юридическую силу. </w:t>
      </w:r>
    </w:p>
    <w:p w:rsidR="0051563A" w:rsidRPr="00B45D95" w:rsidRDefault="007329E9">
      <w:pPr>
        <w:ind w:firstLine="709"/>
        <w:jc w:val="both"/>
        <w:rPr>
          <w:sz w:val="22"/>
          <w:szCs w:val="22"/>
        </w:rPr>
      </w:pPr>
      <w:r w:rsidRPr="00B45D95">
        <w:rPr>
          <w:sz w:val="22"/>
          <w:szCs w:val="22"/>
        </w:rPr>
        <w:lastRenderedPageBreak/>
        <w:t>7.5. Изменения и дополнения настоящего Договора оформляются дополнительными соглашениями и после подписания становятся неотъемлемой частью настоящего Договора.</w:t>
      </w:r>
    </w:p>
    <w:p w:rsidR="0051563A" w:rsidRPr="00B45D95" w:rsidRDefault="0051563A" w:rsidP="0067756B">
      <w:pPr>
        <w:rPr>
          <w:b/>
          <w:sz w:val="22"/>
          <w:szCs w:val="22"/>
        </w:rPr>
      </w:pPr>
    </w:p>
    <w:p w:rsidR="0051563A" w:rsidRPr="00B45D95" w:rsidRDefault="007329E9">
      <w:pPr>
        <w:ind w:firstLine="709"/>
        <w:jc w:val="center"/>
        <w:rPr>
          <w:b/>
          <w:sz w:val="22"/>
          <w:szCs w:val="22"/>
        </w:rPr>
      </w:pPr>
      <w:r w:rsidRPr="00B45D95">
        <w:rPr>
          <w:b/>
          <w:sz w:val="22"/>
          <w:szCs w:val="22"/>
        </w:rPr>
        <w:t>VIII. Адреса и реквизиты Сторон</w:t>
      </w:r>
    </w:p>
    <w:p w:rsidR="0051563A" w:rsidRPr="00B45D95" w:rsidRDefault="0051563A">
      <w:pPr>
        <w:ind w:firstLine="709"/>
        <w:jc w:val="center"/>
        <w:rPr>
          <w:b/>
          <w:sz w:val="22"/>
          <w:szCs w:val="22"/>
        </w:rPr>
      </w:pPr>
    </w:p>
    <w:tbl>
      <w:tblPr>
        <w:tblW w:w="10314" w:type="dxa"/>
        <w:tblLayout w:type="fixed"/>
        <w:tblLook w:val="04A0"/>
      </w:tblPr>
      <w:tblGrid>
        <w:gridCol w:w="1890"/>
        <w:gridCol w:w="3463"/>
        <w:gridCol w:w="4961"/>
      </w:tblGrid>
      <w:tr w:rsidR="0051563A" w:rsidRPr="00B45D95" w:rsidTr="008C6B5D">
        <w:trPr>
          <w:trHeight w:val="262"/>
        </w:trPr>
        <w:tc>
          <w:tcPr>
            <w:tcW w:w="5353" w:type="dxa"/>
            <w:gridSpan w:val="2"/>
            <w:shd w:val="clear" w:color="auto" w:fill="auto"/>
          </w:tcPr>
          <w:p w:rsidR="0051563A" w:rsidRPr="00B45D95" w:rsidRDefault="007329E9">
            <w:pPr>
              <w:rPr>
                <w:b/>
                <w:sz w:val="22"/>
                <w:szCs w:val="22"/>
              </w:rPr>
            </w:pPr>
            <w:r w:rsidRPr="00B45D95">
              <w:rPr>
                <w:rStyle w:val="5"/>
                <w:b/>
                <w:sz w:val="22"/>
                <w:szCs w:val="22"/>
              </w:rPr>
              <w:t>«Исполнитель»:</w:t>
            </w:r>
          </w:p>
        </w:tc>
        <w:tc>
          <w:tcPr>
            <w:tcW w:w="4961" w:type="dxa"/>
            <w:shd w:val="clear" w:color="auto" w:fill="auto"/>
          </w:tcPr>
          <w:p w:rsidR="0051563A" w:rsidRPr="00B45D95" w:rsidRDefault="007329E9" w:rsidP="008C6B5D">
            <w:pPr>
              <w:rPr>
                <w:b/>
                <w:sz w:val="22"/>
                <w:szCs w:val="22"/>
              </w:rPr>
            </w:pPr>
            <w:r w:rsidRPr="00B45D95">
              <w:rPr>
                <w:b/>
                <w:sz w:val="22"/>
                <w:szCs w:val="22"/>
              </w:rPr>
              <w:t>«</w:t>
            </w:r>
            <w:r w:rsidR="004B784B" w:rsidRPr="00B45D95">
              <w:rPr>
                <w:b/>
                <w:sz w:val="22"/>
                <w:szCs w:val="22"/>
              </w:rPr>
              <w:t>ЗАКАЗЧИК</w:t>
            </w:r>
            <w:r w:rsidRPr="00B45D95">
              <w:rPr>
                <w:b/>
                <w:sz w:val="22"/>
                <w:szCs w:val="22"/>
              </w:rPr>
              <w:t>»</w:t>
            </w:r>
          </w:p>
        </w:tc>
      </w:tr>
      <w:tr w:rsidR="0051563A" w:rsidTr="008C6B5D">
        <w:tc>
          <w:tcPr>
            <w:tcW w:w="5353" w:type="dxa"/>
            <w:gridSpan w:val="2"/>
            <w:shd w:val="clear" w:color="auto" w:fill="auto"/>
          </w:tcPr>
          <w:p w:rsidR="0051563A" w:rsidRPr="00B45D95" w:rsidRDefault="0051563A">
            <w:pPr>
              <w:rPr>
                <w:sz w:val="22"/>
                <w:szCs w:val="22"/>
              </w:rPr>
            </w:pPr>
          </w:p>
          <w:p w:rsidR="0051563A" w:rsidRPr="00B45D95" w:rsidRDefault="007329E9">
            <w:pPr>
              <w:rPr>
                <w:sz w:val="22"/>
                <w:szCs w:val="22"/>
              </w:rPr>
            </w:pPr>
            <w:r w:rsidRPr="00B45D95">
              <w:rPr>
                <w:sz w:val="22"/>
                <w:szCs w:val="22"/>
              </w:rPr>
              <w:t>Федеральное государственное бюджетное  учреждение науки Федеральный исследовательский центр питания,</w:t>
            </w:r>
          </w:p>
          <w:p w:rsidR="0051563A" w:rsidRPr="00B45D95" w:rsidRDefault="007329E9">
            <w:pPr>
              <w:rPr>
                <w:sz w:val="22"/>
                <w:szCs w:val="22"/>
              </w:rPr>
            </w:pPr>
            <w:r w:rsidRPr="00B45D95">
              <w:rPr>
                <w:sz w:val="22"/>
                <w:szCs w:val="22"/>
              </w:rPr>
              <w:t xml:space="preserve"> биотехнологии и безопасности пищи</w:t>
            </w:r>
          </w:p>
          <w:p w:rsidR="0051563A" w:rsidRPr="00B45D95" w:rsidRDefault="007329E9">
            <w:r w:rsidRPr="00B45D95">
              <w:rPr>
                <w:sz w:val="22"/>
                <w:szCs w:val="22"/>
              </w:rPr>
              <w:t>(ФГБУН «ФИЦ питания и биотехнологии»)</w:t>
            </w:r>
          </w:p>
          <w:p w:rsidR="0051563A" w:rsidRPr="00B45D95" w:rsidRDefault="0051563A">
            <w:pPr>
              <w:rPr>
                <w:sz w:val="22"/>
                <w:szCs w:val="22"/>
              </w:rPr>
            </w:pPr>
          </w:p>
          <w:p w:rsidR="0051563A" w:rsidRPr="00B45D95" w:rsidRDefault="007329E9">
            <w:pPr>
              <w:rPr>
                <w:sz w:val="22"/>
                <w:szCs w:val="22"/>
              </w:rPr>
            </w:pPr>
            <w:r w:rsidRPr="00B45D95">
              <w:rPr>
                <w:sz w:val="22"/>
                <w:szCs w:val="22"/>
              </w:rPr>
              <w:t xml:space="preserve">Адрес: 109240, г. Москва, </w:t>
            </w:r>
            <w:proofErr w:type="spellStart"/>
            <w:r w:rsidRPr="00B45D95">
              <w:rPr>
                <w:sz w:val="22"/>
                <w:szCs w:val="22"/>
              </w:rPr>
              <w:t>Устьинский</w:t>
            </w:r>
            <w:proofErr w:type="spellEnd"/>
            <w:r w:rsidRPr="00B45D95">
              <w:rPr>
                <w:sz w:val="22"/>
                <w:szCs w:val="22"/>
              </w:rPr>
              <w:t xml:space="preserve"> проезд, дом 2/14 Тел. 8-495-698-52-60</w:t>
            </w:r>
          </w:p>
          <w:p w:rsidR="0051563A" w:rsidRPr="00B45D95" w:rsidRDefault="007329E9">
            <w:pPr>
              <w:rPr>
                <w:sz w:val="22"/>
                <w:szCs w:val="22"/>
              </w:rPr>
            </w:pPr>
            <w:r w:rsidRPr="00B45D95">
              <w:rPr>
                <w:sz w:val="22"/>
                <w:szCs w:val="22"/>
              </w:rPr>
              <w:t xml:space="preserve">Банковские реквизиты: </w:t>
            </w:r>
          </w:p>
          <w:p w:rsidR="0051563A" w:rsidRPr="00B45D95" w:rsidRDefault="007329E9">
            <w:pPr>
              <w:rPr>
                <w:sz w:val="22"/>
                <w:szCs w:val="22"/>
              </w:rPr>
            </w:pPr>
            <w:r w:rsidRPr="00B45D95">
              <w:rPr>
                <w:sz w:val="22"/>
                <w:szCs w:val="22"/>
              </w:rPr>
              <w:t>ИНН 7705004254</w:t>
            </w:r>
            <w:r w:rsidRPr="00B45D95">
              <w:rPr>
                <w:sz w:val="22"/>
                <w:szCs w:val="22"/>
              </w:rPr>
              <w:br/>
              <w:t>КПП 770501001</w:t>
            </w:r>
          </w:p>
          <w:p w:rsidR="0051563A" w:rsidRPr="00B45D95" w:rsidRDefault="007329E9">
            <w:pPr>
              <w:rPr>
                <w:sz w:val="22"/>
                <w:szCs w:val="22"/>
              </w:rPr>
            </w:pPr>
            <w:r w:rsidRPr="00B45D95">
              <w:rPr>
                <w:sz w:val="22"/>
                <w:szCs w:val="22"/>
              </w:rPr>
              <w:t>ОКТМО 45381000</w:t>
            </w:r>
          </w:p>
          <w:p w:rsidR="0051563A" w:rsidRPr="00B45D95" w:rsidRDefault="007329E9">
            <w:pPr>
              <w:rPr>
                <w:sz w:val="22"/>
                <w:szCs w:val="22"/>
              </w:rPr>
            </w:pPr>
            <w:r w:rsidRPr="00B45D95">
              <w:rPr>
                <w:sz w:val="22"/>
                <w:szCs w:val="22"/>
              </w:rPr>
              <w:t>ОКПО 01897222</w:t>
            </w:r>
          </w:p>
          <w:p w:rsidR="0051563A" w:rsidRPr="00B45D95" w:rsidRDefault="007329E9">
            <w:pPr>
              <w:rPr>
                <w:sz w:val="22"/>
                <w:szCs w:val="22"/>
              </w:rPr>
            </w:pPr>
            <w:r w:rsidRPr="00B45D95">
              <w:rPr>
                <w:sz w:val="22"/>
                <w:szCs w:val="22"/>
              </w:rPr>
              <w:t>Банк получателя:</w:t>
            </w:r>
          </w:p>
          <w:p w:rsidR="0051563A" w:rsidRPr="00B45D95" w:rsidRDefault="007329E9">
            <w:pPr>
              <w:rPr>
                <w:sz w:val="22"/>
                <w:szCs w:val="22"/>
              </w:rPr>
            </w:pPr>
            <w:r w:rsidRPr="00B45D95">
              <w:rPr>
                <w:sz w:val="22"/>
                <w:szCs w:val="22"/>
              </w:rPr>
              <w:t xml:space="preserve">ОТДЕЛЕНИЕ 1 МОСКВА БИК 044583001 </w:t>
            </w:r>
          </w:p>
          <w:p w:rsidR="0051563A" w:rsidRPr="00B45D95" w:rsidRDefault="007329E9">
            <w:pPr>
              <w:rPr>
                <w:sz w:val="22"/>
                <w:szCs w:val="22"/>
              </w:rPr>
            </w:pPr>
            <w:r w:rsidRPr="00B45D95">
              <w:rPr>
                <w:sz w:val="22"/>
                <w:szCs w:val="22"/>
              </w:rPr>
              <w:t>Расчетный счет 40501810600002000079</w:t>
            </w:r>
          </w:p>
          <w:p w:rsidR="0051563A" w:rsidRPr="00B45D95" w:rsidRDefault="007329E9">
            <w:pPr>
              <w:rPr>
                <w:sz w:val="22"/>
                <w:szCs w:val="22"/>
              </w:rPr>
            </w:pPr>
            <w:r w:rsidRPr="00B45D95">
              <w:rPr>
                <w:sz w:val="22"/>
                <w:szCs w:val="22"/>
              </w:rPr>
              <w:t xml:space="preserve">№ </w:t>
            </w:r>
            <w:proofErr w:type="gramStart"/>
            <w:r w:rsidRPr="00B45D95">
              <w:rPr>
                <w:sz w:val="22"/>
                <w:szCs w:val="22"/>
              </w:rPr>
              <w:t>л</w:t>
            </w:r>
            <w:proofErr w:type="gramEnd"/>
            <w:r w:rsidRPr="00B45D95">
              <w:rPr>
                <w:sz w:val="22"/>
                <w:szCs w:val="22"/>
              </w:rPr>
              <w:t xml:space="preserve">/с </w:t>
            </w:r>
            <w:proofErr w:type="spellStart"/>
            <w:r w:rsidRPr="00B45D95">
              <w:rPr>
                <w:sz w:val="22"/>
                <w:szCs w:val="22"/>
              </w:rPr>
              <w:t>вУФК</w:t>
            </w:r>
            <w:proofErr w:type="spellEnd"/>
            <w:r w:rsidRPr="00B45D95">
              <w:rPr>
                <w:sz w:val="22"/>
                <w:szCs w:val="22"/>
              </w:rPr>
              <w:t xml:space="preserve"> </w:t>
            </w:r>
          </w:p>
          <w:p w:rsidR="0051563A" w:rsidRPr="00B45D95" w:rsidRDefault="007329E9">
            <w:pPr>
              <w:pStyle w:val="11"/>
              <w:keepNext/>
              <w:keepLines/>
              <w:shd w:val="clear" w:color="auto" w:fill="auto"/>
              <w:spacing w:before="0" w:line="240" w:lineRule="auto"/>
              <w:ind w:firstLine="0"/>
              <w:jc w:val="left"/>
              <w:rPr>
                <w:sz w:val="22"/>
                <w:szCs w:val="22"/>
              </w:rPr>
            </w:pPr>
            <w:r w:rsidRPr="00B45D95">
              <w:rPr>
                <w:sz w:val="22"/>
                <w:szCs w:val="22"/>
              </w:rPr>
              <w:t xml:space="preserve">20736Ц36960 </w:t>
            </w:r>
          </w:p>
          <w:p w:rsidR="008C6B5D" w:rsidRPr="00B45D95" w:rsidRDefault="008C6B5D" w:rsidP="008C6B5D">
            <w:pPr>
              <w:textAlignment w:val="baseline"/>
              <w:rPr>
                <w:bCs/>
                <w:sz w:val="22"/>
                <w:szCs w:val="22"/>
              </w:rPr>
            </w:pPr>
            <w:r>
              <w:rPr>
                <w:bCs/>
                <w:sz w:val="22"/>
                <w:szCs w:val="22"/>
              </w:rPr>
              <w:t>Директор</w:t>
            </w:r>
          </w:p>
          <w:p w:rsidR="008C6B5D" w:rsidRPr="00B45D95" w:rsidRDefault="008C6B5D" w:rsidP="008C6B5D">
            <w:pPr>
              <w:textAlignment w:val="baseline"/>
              <w:rPr>
                <w:bCs/>
                <w:sz w:val="22"/>
                <w:szCs w:val="22"/>
              </w:rPr>
            </w:pPr>
            <w:r w:rsidRPr="00B45D95">
              <w:rPr>
                <w:sz w:val="22"/>
                <w:szCs w:val="22"/>
              </w:rPr>
              <w:t>ФГБУН «ФИЦ питания и биотехнологии»</w:t>
            </w:r>
          </w:p>
          <w:p w:rsidR="008C6B5D" w:rsidRDefault="008C6B5D" w:rsidP="008C6B5D">
            <w:pPr>
              <w:textAlignment w:val="baseline"/>
              <w:rPr>
                <w:bCs/>
                <w:sz w:val="22"/>
                <w:szCs w:val="22"/>
              </w:rPr>
            </w:pPr>
            <w:r w:rsidRPr="00B45D95">
              <w:rPr>
                <w:bCs/>
                <w:sz w:val="22"/>
                <w:szCs w:val="22"/>
              </w:rPr>
              <w:t>________________Д.Б. Никитюк</w:t>
            </w:r>
          </w:p>
          <w:p w:rsidR="008C6B5D" w:rsidRPr="00B45D95" w:rsidRDefault="008C6B5D" w:rsidP="008C6B5D">
            <w:pPr>
              <w:rPr>
                <w:sz w:val="22"/>
                <w:szCs w:val="22"/>
              </w:rPr>
            </w:pPr>
            <w:r w:rsidRPr="00B45D95">
              <w:rPr>
                <w:sz w:val="22"/>
                <w:szCs w:val="22"/>
              </w:rPr>
              <w:t>(подпись)</w:t>
            </w:r>
          </w:p>
          <w:p w:rsidR="008C6B5D" w:rsidRPr="00B45D95" w:rsidRDefault="008C6B5D" w:rsidP="008C6B5D">
            <w:pPr>
              <w:textAlignment w:val="baseline"/>
              <w:rPr>
                <w:bCs/>
                <w:sz w:val="22"/>
                <w:szCs w:val="22"/>
              </w:rPr>
            </w:pPr>
          </w:p>
          <w:p w:rsidR="008C6B5D" w:rsidRPr="00B45D95" w:rsidRDefault="008C6B5D" w:rsidP="008C6B5D">
            <w:pPr>
              <w:textAlignment w:val="baseline"/>
              <w:rPr>
                <w:bCs/>
                <w:sz w:val="22"/>
                <w:szCs w:val="22"/>
              </w:rPr>
            </w:pPr>
            <w:r w:rsidRPr="00B45D95">
              <w:rPr>
                <w:color w:val="000000"/>
                <w:sz w:val="22"/>
                <w:szCs w:val="22"/>
              </w:rPr>
              <w:t>«___» _______________ 20</w:t>
            </w:r>
            <w:r w:rsidR="00B66C0C">
              <w:rPr>
                <w:color w:val="000000"/>
                <w:sz w:val="22"/>
                <w:szCs w:val="22"/>
              </w:rPr>
              <w:t>2</w:t>
            </w:r>
            <w:r w:rsidR="00233583">
              <w:rPr>
                <w:color w:val="000000"/>
                <w:sz w:val="22"/>
                <w:szCs w:val="22"/>
              </w:rPr>
              <w:t>__</w:t>
            </w:r>
            <w:r w:rsidRPr="00B45D95">
              <w:rPr>
                <w:color w:val="000000"/>
                <w:sz w:val="22"/>
                <w:szCs w:val="22"/>
              </w:rPr>
              <w:t xml:space="preserve"> г.</w:t>
            </w:r>
          </w:p>
          <w:p w:rsidR="0051563A" w:rsidRPr="00B45D95" w:rsidRDefault="0051563A" w:rsidP="008C6B5D">
            <w:pPr>
              <w:rPr>
                <w:b/>
                <w:sz w:val="22"/>
                <w:szCs w:val="22"/>
              </w:rPr>
            </w:pPr>
          </w:p>
        </w:tc>
        <w:tc>
          <w:tcPr>
            <w:tcW w:w="4961" w:type="dxa"/>
            <w:shd w:val="clear" w:color="auto" w:fill="auto"/>
          </w:tcPr>
          <w:p w:rsidR="0051563A" w:rsidRPr="00B45D95" w:rsidRDefault="0051563A">
            <w:pPr>
              <w:pStyle w:val="11"/>
              <w:keepNext/>
              <w:keepLines/>
              <w:shd w:val="clear" w:color="auto" w:fill="auto"/>
              <w:spacing w:before="0" w:line="240" w:lineRule="auto"/>
              <w:ind w:firstLine="0"/>
              <w:rPr>
                <w:b w:val="0"/>
                <w:sz w:val="22"/>
                <w:szCs w:val="22"/>
              </w:rPr>
            </w:pPr>
          </w:p>
          <w:p w:rsidR="0051563A" w:rsidRPr="00B45D95" w:rsidRDefault="007329E9">
            <w:pPr>
              <w:pStyle w:val="11"/>
              <w:keepNext/>
              <w:keepLines/>
              <w:shd w:val="clear" w:color="auto" w:fill="auto"/>
              <w:spacing w:before="0" w:line="240" w:lineRule="auto"/>
              <w:ind w:firstLine="0"/>
              <w:jc w:val="left"/>
              <w:rPr>
                <w:b w:val="0"/>
                <w:sz w:val="22"/>
                <w:szCs w:val="22"/>
              </w:rPr>
            </w:pPr>
            <w:r w:rsidRPr="00B45D95">
              <w:rPr>
                <w:b w:val="0"/>
                <w:sz w:val="22"/>
                <w:szCs w:val="22"/>
              </w:rPr>
              <w:t>Фамилия:________________________</w:t>
            </w:r>
          </w:p>
          <w:p w:rsidR="0051563A" w:rsidRPr="00B45D95" w:rsidRDefault="0051563A">
            <w:pPr>
              <w:pStyle w:val="11"/>
              <w:keepNext/>
              <w:keepLines/>
              <w:shd w:val="clear" w:color="auto" w:fill="auto"/>
              <w:spacing w:before="0" w:line="240" w:lineRule="auto"/>
              <w:ind w:firstLine="0"/>
              <w:jc w:val="left"/>
              <w:rPr>
                <w:b w:val="0"/>
                <w:sz w:val="22"/>
                <w:szCs w:val="22"/>
              </w:rPr>
            </w:pPr>
          </w:p>
          <w:p w:rsidR="0051563A" w:rsidRPr="00B45D95" w:rsidRDefault="007329E9">
            <w:pPr>
              <w:pStyle w:val="11"/>
              <w:keepNext/>
              <w:keepLines/>
              <w:shd w:val="clear" w:color="auto" w:fill="auto"/>
              <w:spacing w:before="0" w:line="240" w:lineRule="auto"/>
              <w:ind w:firstLine="0"/>
              <w:jc w:val="left"/>
              <w:rPr>
                <w:b w:val="0"/>
                <w:sz w:val="22"/>
                <w:szCs w:val="22"/>
              </w:rPr>
            </w:pPr>
            <w:r w:rsidRPr="00B45D95">
              <w:rPr>
                <w:b w:val="0"/>
                <w:sz w:val="22"/>
                <w:szCs w:val="22"/>
              </w:rPr>
              <w:t>Имя:____________________________</w:t>
            </w:r>
          </w:p>
          <w:p w:rsidR="0051563A" w:rsidRPr="00B45D95" w:rsidRDefault="0051563A">
            <w:pPr>
              <w:pStyle w:val="11"/>
              <w:keepNext/>
              <w:keepLines/>
              <w:shd w:val="clear" w:color="auto" w:fill="auto"/>
              <w:spacing w:before="0" w:line="240" w:lineRule="auto"/>
              <w:ind w:firstLine="0"/>
              <w:jc w:val="left"/>
              <w:rPr>
                <w:b w:val="0"/>
                <w:sz w:val="22"/>
                <w:szCs w:val="22"/>
              </w:rPr>
            </w:pPr>
          </w:p>
          <w:p w:rsidR="0051563A" w:rsidRPr="00B45D95" w:rsidRDefault="007329E9">
            <w:pPr>
              <w:pStyle w:val="11"/>
              <w:keepNext/>
              <w:keepLines/>
              <w:shd w:val="clear" w:color="auto" w:fill="auto"/>
              <w:spacing w:before="0" w:line="240" w:lineRule="auto"/>
              <w:ind w:firstLine="0"/>
              <w:jc w:val="left"/>
              <w:rPr>
                <w:b w:val="0"/>
                <w:sz w:val="22"/>
                <w:szCs w:val="22"/>
              </w:rPr>
            </w:pPr>
            <w:r w:rsidRPr="00B45D95">
              <w:rPr>
                <w:b w:val="0"/>
                <w:sz w:val="22"/>
                <w:szCs w:val="22"/>
              </w:rPr>
              <w:t>Отчество (при наличии):____________</w:t>
            </w:r>
          </w:p>
          <w:p w:rsidR="0051563A" w:rsidRPr="00B45D95" w:rsidRDefault="0051563A">
            <w:pPr>
              <w:pStyle w:val="11"/>
              <w:keepNext/>
              <w:keepLines/>
              <w:shd w:val="clear" w:color="auto" w:fill="auto"/>
              <w:spacing w:before="0" w:line="240" w:lineRule="auto"/>
              <w:ind w:firstLine="0"/>
              <w:jc w:val="left"/>
              <w:rPr>
                <w:b w:val="0"/>
                <w:sz w:val="22"/>
                <w:szCs w:val="22"/>
              </w:rPr>
            </w:pPr>
          </w:p>
          <w:p w:rsidR="0051563A" w:rsidRPr="00B45D95" w:rsidRDefault="007329E9">
            <w:pPr>
              <w:pStyle w:val="11"/>
              <w:keepNext/>
              <w:keepLines/>
              <w:shd w:val="clear" w:color="auto" w:fill="auto"/>
              <w:spacing w:before="0" w:line="240" w:lineRule="auto"/>
              <w:ind w:firstLine="0"/>
              <w:jc w:val="left"/>
              <w:rPr>
                <w:b w:val="0"/>
                <w:sz w:val="22"/>
                <w:szCs w:val="22"/>
              </w:rPr>
            </w:pPr>
            <w:r w:rsidRPr="00B45D95">
              <w:rPr>
                <w:b w:val="0"/>
                <w:sz w:val="22"/>
                <w:szCs w:val="22"/>
              </w:rPr>
              <w:t xml:space="preserve">Дата рождения:«___» _____________ </w:t>
            </w:r>
            <w:proofErr w:type="gramStart"/>
            <w:r w:rsidRPr="00B45D95">
              <w:rPr>
                <w:b w:val="0"/>
                <w:sz w:val="22"/>
                <w:szCs w:val="22"/>
              </w:rPr>
              <w:t>г</w:t>
            </w:r>
            <w:proofErr w:type="gramEnd"/>
            <w:r w:rsidRPr="00B45D95">
              <w:rPr>
                <w:b w:val="0"/>
                <w:sz w:val="22"/>
                <w:szCs w:val="22"/>
              </w:rPr>
              <w:t>.</w:t>
            </w:r>
          </w:p>
          <w:p w:rsidR="0051563A" w:rsidRPr="00B45D95" w:rsidRDefault="0051563A">
            <w:pPr>
              <w:pStyle w:val="11"/>
              <w:keepNext/>
              <w:keepLines/>
              <w:shd w:val="clear" w:color="auto" w:fill="auto"/>
              <w:spacing w:before="0" w:line="240" w:lineRule="auto"/>
              <w:ind w:firstLine="0"/>
              <w:jc w:val="left"/>
              <w:rPr>
                <w:b w:val="0"/>
                <w:sz w:val="22"/>
                <w:szCs w:val="22"/>
              </w:rPr>
            </w:pPr>
          </w:p>
          <w:p w:rsidR="0051563A" w:rsidRDefault="007329E9">
            <w:pPr>
              <w:pStyle w:val="11"/>
              <w:keepNext/>
              <w:keepLines/>
              <w:shd w:val="clear" w:color="auto" w:fill="auto"/>
              <w:spacing w:before="0" w:line="240" w:lineRule="auto"/>
              <w:ind w:firstLine="0"/>
              <w:jc w:val="left"/>
              <w:rPr>
                <w:b w:val="0"/>
                <w:sz w:val="22"/>
                <w:szCs w:val="22"/>
              </w:rPr>
            </w:pPr>
            <w:r w:rsidRPr="00B45D95">
              <w:rPr>
                <w:b w:val="0"/>
                <w:sz w:val="22"/>
                <w:szCs w:val="22"/>
              </w:rPr>
              <w:t>Адрес места жительства:</w:t>
            </w:r>
          </w:p>
          <w:p w:rsidR="008C6B5D" w:rsidRDefault="008C6B5D">
            <w:pPr>
              <w:pStyle w:val="11"/>
              <w:keepNext/>
              <w:keepLines/>
              <w:shd w:val="clear" w:color="auto" w:fill="auto"/>
              <w:spacing w:before="0" w:line="240" w:lineRule="auto"/>
              <w:ind w:firstLine="0"/>
              <w:jc w:val="left"/>
              <w:rPr>
                <w:b w:val="0"/>
                <w:sz w:val="22"/>
                <w:szCs w:val="22"/>
              </w:rPr>
            </w:pPr>
            <w:r>
              <w:rPr>
                <w:b w:val="0"/>
                <w:sz w:val="22"/>
                <w:szCs w:val="22"/>
              </w:rPr>
              <w:t>Индекс_________________________________</w:t>
            </w:r>
          </w:p>
          <w:p w:rsidR="008C6B5D" w:rsidRDefault="008C6B5D">
            <w:pPr>
              <w:pStyle w:val="11"/>
              <w:keepNext/>
              <w:keepLines/>
              <w:shd w:val="clear" w:color="auto" w:fill="auto"/>
              <w:spacing w:before="0" w:line="240" w:lineRule="auto"/>
              <w:ind w:firstLine="0"/>
              <w:jc w:val="left"/>
              <w:rPr>
                <w:b w:val="0"/>
                <w:sz w:val="22"/>
                <w:szCs w:val="22"/>
              </w:rPr>
            </w:pPr>
            <w:r>
              <w:rPr>
                <w:b w:val="0"/>
                <w:sz w:val="22"/>
                <w:szCs w:val="22"/>
              </w:rPr>
              <w:t>_______________________________________</w:t>
            </w:r>
          </w:p>
          <w:p w:rsidR="008C6B5D" w:rsidRPr="00B45D95" w:rsidRDefault="008C6B5D">
            <w:pPr>
              <w:pStyle w:val="11"/>
              <w:keepNext/>
              <w:keepLines/>
              <w:shd w:val="clear" w:color="auto" w:fill="auto"/>
              <w:spacing w:before="0" w:line="240" w:lineRule="auto"/>
              <w:ind w:firstLine="0"/>
              <w:jc w:val="left"/>
              <w:rPr>
                <w:b w:val="0"/>
                <w:sz w:val="22"/>
                <w:szCs w:val="22"/>
              </w:rPr>
            </w:pPr>
            <w:r>
              <w:rPr>
                <w:b w:val="0"/>
                <w:sz w:val="22"/>
                <w:szCs w:val="22"/>
              </w:rPr>
              <w:t>_______________________________________</w:t>
            </w:r>
          </w:p>
          <w:p w:rsidR="008C6B5D" w:rsidRDefault="007329E9" w:rsidP="008C6B5D">
            <w:pPr>
              <w:pStyle w:val="11"/>
              <w:keepNext/>
              <w:keepLines/>
              <w:shd w:val="clear" w:color="auto" w:fill="auto"/>
              <w:spacing w:before="0" w:line="240" w:lineRule="auto"/>
              <w:ind w:firstLine="0"/>
              <w:jc w:val="left"/>
              <w:rPr>
                <w:b w:val="0"/>
                <w:sz w:val="22"/>
                <w:szCs w:val="22"/>
              </w:rPr>
            </w:pPr>
            <w:r w:rsidRPr="00B45D95">
              <w:rPr>
                <w:b w:val="0"/>
                <w:sz w:val="22"/>
                <w:szCs w:val="22"/>
              </w:rPr>
              <w:t>_______________________________________</w:t>
            </w:r>
          </w:p>
          <w:p w:rsidR="0051563A" w:rsidRPr="00B45D95" w:rsidRDefault="007329E9" w:rsidP="008C6B5D">
            <w:pPr>
              <w:pStyle w:val="11"/>
              <w:keepNext/>
              <w:keepLines/>
              <w:shd w:val="clear" w:color="auto" w:fill="auto"/>
              <w:spacing w:before="0" w:line="240" w:lineRule="auto"/>
              <w:ind w:firstLine="0"/>
              <w:jc w:val="left"/>
              <w:rPr>
                <w:sz w:val="22"/>
                <w:szCs w:val="22"/>
              </w:rPr>
            </w:pPr>
            <w:r w:rsidRPr="00B45D95">
              <w:rPr>
                <w:sz w:val="22"/>
                <w:szCs w:val="22"/>
              </w:rPr>
              <w:t>Паспорт (серия, номер, когда и кем выдан):</w:t>
            </w:r>
          </w:p>
          <w:p w:rsidR="0051563A" w:rsidRDefault="007329E9">
            <w:pPr>
              <w:pStyle w:val="11"/>
              <w:keepNext/>
              <w:keepLines/>
              <w:shd w:val="clear" w:color="auto" w:fill="auto"/>
              <w:spacing w:before="0" w:line="240" w:lineRule="auto"/>
              <w:ind w:firstLine="0"/>
              <w:jc w:val="left"/>
              <w:rPr>
                <w:b w:val="0"/>
                <w:sz w:val="22"/>
                <w:szCs w:val="22"/>
              </w:rPr>
            </w:pPr>
            <w:r w:rsidRPr="00B45D95">
              <w:rPr>
                <w:b w:val="0"/>
                <w:sz w:val="22"/>
                <w:szCs w:val="22"/>
              </w:rPr>
              <w:t>_________________________________________</w:t>
            </w:r>
          </w:p>
          <w:p w:rsidR="008C6B5D" w:rsidRDefault="008C6B5D">
            <w:pPr>
              <w:pStyle w:val="11"/>
              <w:keepNext/>
              <w:keepLines/>
              <w:shd w:val="clear" w:color="auto" w:fill="auto"/>
              <w:spacing w:before="0" w:line="240" w:lineRule="auto"/>
              <w:ind w:firstLine="0"/>
              <w:jc w:val="left"/>
              <w:rPr>
                <w:sz w:val="22"/>
                <w:szCs w:val="22"/>
              </w:rPr>
            </w:pPr>
            <w:r>
              <w:rPr>
                <w:sz w:val="22"/>
                <w:szCs w:val="22"/>
              </w:rPr>
              <w:t>_________________________________________</w:t>
            </w:r>
          </w:p>
          <w:p w:rsidR="008C6B5D" w:rsidRPr="00B45D95" w:rsidRDefault="008C6B5D">
            <w:pPr>
              <w:pStyle w:val="11"/>
              <w:keepNext/>
              <w:keepLines/>
              <w:shd w:val="clear" w:color="auto" w:fill="auto"/>
              <w:spacing w:before="0" w:line="240" w:lineRule="auto"/>
              <w:ind w:firstLine="0"/>
              <w:jc w:val="left"/>
              <w:rPr>
                <w:sz w:val="22"/>
                <w:szCs w:val="22"/>
              </w:rPr>
            </w:pPr>
            <w:r>
              <w:rPr>
                <w:sz w:val="22"/>
                <w:szCs w:val="22"/>
              </w:rPr>
              <w:t>_________________________________________</w:t>
            </w:r>
          </w:p>
          <w:p w:rsidR="0051563A" w:rsidRPr="00B45D95" w:rsidRDefault="007329E9">
            <w:pPr>
              <w:rPr>
                <w:b/>
                <w:sz w:val="22"/>
                <w:szCs w:val="22"/>
              </w:rPr>
            </w:pPr>
            <w:r w:rsidRPr="00B45D95">
              <w:rPr>
                <w:sz w:val="22"/>
                <w:szCs w:val="22"/>
              </w:rPr>
              <w:t>Телефон:(___) ___-___-___</w:t>
            </w:r>
          </w:p>
          <w:p w:rsidR="0051563A" w:rsidRPr="00B45D95" w:rsidRDefault="0051563A">
            <w:pPr>
              <w:pStyle w:val="11"/>
              <w:keepNext/>
              <w:keepLines/>
              <w:shd w:val="clear" w:color="auto" w:fill="auto"/>
              <w:spacing w:before="0" w:line="240" w:lineRule="auto"/>
              <w:ind w:firstLine="0"/>
              <w:jc w:val="left"/>
              <w:rPr>
                <w:b w:val="0"/>
                <w:sz w:val="22"/>
                <w:szCs w:val="22"/>
              </w:rPr>
            </w:pPr>
          </w:p>
          <w:p w:rsidR="0051563A" w:rsidRDefault="007329E9">
            <w:pPr>
              <w:rPr>
                <w:b/>
                <w:sz w:val="22"/>
                <w:szCs w:val="22"/>
              </w:rPr>
            </w:pPr>
            <w:r w:rsidRPr="00B45D95">
              <w:rPr>
                <w:sz w:val="22"/>
                <w:szCs w:val="22"/>
              </w:rPr>
              <w:t>__________________________(подпись)</w:t>
            </w:r>
          </w:p>
          <w:p w:rsidR="0051563A" w:rsidRDefault="0051563A">
            <w:pPr>
              <w:pStyle w:val="11"/>
              <w:keepNext/>
              <w:keepLines/>
              <w:shd w:val="clear" w:color="auto" w:fill="auto"/>
              <w:spacing w:before="0" w:line="240" w:lineRule="auto"/>
              <w:ind w:firstLine="709"/>
              <w:rPr>
                <w:b w:val="0"/>
                <w:sz w:val="22"/>
                <w:szCs w:val="22"/>
              </w:rPr>
            </w:pPr>
          </w:p>
        </w:tc>
      </w:tr>
      <w:tr w:rsidR="0051563A" w:rsidTr="008C6B5D">
        <w:tc>
          <w:tcPr>
            <w:tcW w:w="1890" w:type="dxa"/>
            <w:shd w:val="clear" w:color="auto" w:fill="auto"/>
          </w:tcPr>
          <w:p w:rsidR="0051563A" w:rsidRDefault="0051563A">
            <w:pPr>
              <w:pStyle w:val="11"/>
              <w:keepNext/>
              <w:keepLines/>
              <w:shd w:val="clear" w:color="auto" w:fill="auto"/>
              <w:spacing w:before="0" w:line="240" w:lineRule="auto"/>
              <w:ind w:firstLine="0"/>
              <w:jc w:val="left"/>
              <w:rPr>
                <w:sz w:val="22"/>
                <w:szCs w:val="22"/>
              </w:rPr>
            </w:pPr>
          </w:p>
        </w:tc>
        <w:tc>
          <w:tcPr>
            <w:tcW w:w="8424" w:type="dxa"/>
            <w:gridSpan w:val="2"/>
            <w:shd w:val="clear" w:color="auto" w:fill="auto"/>
          </w:tcPr>
          <w:p w:rsidR="0051563A" w:rsidRDefault="0051563A">
            <w:pPr>
              <w:pStyle w:val="11"/>
              <w:keepNext/>
              <w:keepLines/>
              <w:shd w:val="clear" w:color="auto" w:fill="auto"/>
              <w:spacing w:before="0" w:line="240" w:lineRule="auto"/>
              <w:ind w:firstLine="0"/>
              <w:jc w:val="left"/>
              <w:rPr>
                <w:sz w:val="22"/>
                <w:szCs w:val="22"/>
              </w:rPr>
            </w:pPr>
          </w:p>
        </w:tc>
      </w:tr>
    </w:tbl>
    <w:p w:rsidR="0051563A" w:rsidRDefault="0051563A">
      <w:pPr>
        <w:jc w:val="both"/>
      </w:pPr>
    </w:p>
    <w:sectPr w:rsidR="0051563A" w:rsidSect="0067756B">
      <w:pgSz w:w="11906" w:h="16838"/>
      <w:pgMar w:top="1560" w:right="851"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E04E1"/>
    <w:multiLevelType w:val="hybridMultilevel"/>
    <w:tmpl w:val="E5AEE446"/>
    <w:lvl w:ilvl="0" w:tplc="6C36C4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990DF3"/>
    <w:multiLevelType w:val="hybridMultilevel"/>
    <w:tmpl w:val="B672C458"/>
    <w:lvl w:ilvl="0" w:tplc="1F7AC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8"/>
  <w:displayHorizontalDrawingGridEvery w:val="2"/>
  <w:characterSpacingControl w:val="doNotCompress"/>
  <w:compat/>
  <w:rsids>
    <w:rsidRoot w:val="0051563A"/>
    <w:rsid w:val="00022F19"/>
    <w:rsid w:val="000448C6"/>
    <w:rsid w:val="00075EB3"/>
    <w:rsid w:val="00097E7B"/>
    <w:rsid w:val="00124E5B"/>
    <w:rsid w:val="00164B74"/>
    <w:rsid w:val="001A684D"/>
    <w:rsid w:val="001F0A21"/>
    <w:rsid w:val="00233583"/>
    <w:rsid w:val="00281E68"/>
    <w:rsid w:val="00360D69"/>
    <w:rsid w:val="004B784B"/>
    <w:rsid w:val="0051563A"/>
    <w:rsid w:val="0063269A"/>
    <w:rsid w:val="0067756B"/>
    <w:rsid w:val="007329E9"/>
    <w:rsid w:val="00824CB2"/>
    <w:rsid w:val="008670C4"/>
    <w:rsid w:val="008C6B5D"/>
    <w:rsid w:val="00942ADA"/>
    <w:rsid w:val="009C1B03"/>
    <w:rsid w:val="00B45D95"/>
    <w:rsid w:val="00B66C0C"/>
    <w:rsid w:val="00C23C36"/>
    <w:rsid w:val="00CA525C"/>
    <w:rsid w:val="00D03083"/>
    <w:rsid w:val="00D46D15"/>
    <w:rsid w:val="00E32E0E"/>
    <w:rsid w:val="00F0537F"/>
    <w:rsid w:val="00FB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B13"/>
    <w:rPr>
      <w:sz w:val="24"/>
      <w:szCs w:val="24"/>
    </w:rPr>
  </w:style>
  <w:style w:type="paragraph" w:styleId="2">
    <w:name w:val="heading 2"/>
    <w:basedOn w:val="a"/>
    <w:link w:val="20"/>
    <w:semiHidden/>
    <w:unhideWhenUsed/>
    <w:qFormat/>
    <w:rsid w:val="00DA364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8C5A41"/>
    <w:rPr>
      <w:color w:val="0000FF"/>
      <w:u w:val="single"/>
    </w:rPr>
  </w:style>
  <w:style w:type="character" w:customStyle="1" w:styleId="a3">
    <w:name w:val="Основной текст_"/>
    <w:link w:val="7"/>
    <w:qFormat/>
    <w:rsid w:val="00457347"/>
    <w:rPr>
      <w:sz w:val="21"/>
      <w:szCs w:val="21"/>
      <w:lang w:bidi="ar-SA"/>
    </w:rPr>
  </w:style>
  <w:style w:type="character" w:customStyle="1" w:styleId="1">
    <w:name w:val="Основной текст1"/>
    <w:qFormat/>
    <w:rsid w:val="00C60E09"/>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style>
  <w:style w:type="character" w:customStyle="1" w:styleId="115pt">
    <w:name w:val="Основной текст + 11;5 pt;Курсив"/>
    <w:qFormat/>
    <w:rsid w:val="00C60E09"/>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rPr>
  </w:style>
  <w:style w:type="character" w:customStyle="1" w:styleId="4">
    <w:name w:val="Основной текст4"/>
    <w:qFormat/>
    <w:rsid w:val="00892924"/>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rPr>
  </w:style>
  <w:style w:type="character" w:customStyle="1" w:styleId="10">
    <w:name w:val="Заголовок №1_"/>
    <w:link w:val="10"/>
    <w:qFormat/>
    <w:rsid w:val="00892924"/>
    <w:rPr>
      <w:b/>
      <w:bCs/>
      <w:sz w:val="21"/>
      <w:szCs w:val="21"/>
      <w:lang w:bidi="ar-SA"/>
    </w:rPr>
  </w:style>
  <w:style w:type="character" w:customStyle="1" w:styleId="5">
    <w:name w:val="Основной текст5"/>
    <w:qFormat/>
    <w:rsid w:val="00892924"/>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rPr>
  </w:style>
  <w:style w:type="character" w:customStyle="1" w:styleId="6">
    <w:name w:val="Основной текст (6)_"/>
    <w:qFormat/>
    <w:rsid w:val="00892924"/>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60">
    <w:name w:val="Основной текст (6)"/>
    <w:qFormat/>
    <w:rsid w:val="00892924"/>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rPr>
  </w:style>
  <w:style w:type="character" w:customStyle="1" w:styleId="a4">
    <w:name w:val="Верхний колонтитул Знак"/>
    <w:qFormat/>
    <w:rsid w:val="0013450F"/>
    <w:rPr>
      <w:sz w:val="24"/>
      <w:szCs w:val="24"/>
    </w:rPr>
  </w:style>
  <w:style w:type="character" w:customStyle="1" w:styleId="a5">
    <w:name w:val="Нижний колонтитул Знак"/>
    <w:qFormat/>
    <w:rsid w:val="0013450F"/>
    <w:rPr>
      <w:sz w:val="24"/>
      <w:szCs w:val="24"/>
    </w:rPr>
  </w:style>
  <w:style w:type="character" w:customStyle="1" w:styleId="a6">
    <w:name w:val="Текст сноски Знак"/>
    <w:basedOn w:val="a0"/>
    <w:qFormat/>
    <w:rsid w:val="00DA364A"/>
  </w:style>
  <w:style w:type="character" w:styleId="a7">
    <w:name w:val="footnote reference"/>
    <w:qFormat/>
    <w:rsid w:val="00DA364A"/>
    <w:rPr>
      <w:vertAlign w:val="superscript"/>
    </w:rPr>
  </w:style>
  <w:style w:type="character" w:customStyle="1" w:styleId="20">
    <w:name w:val="Заголовок 2 Знак"/>
    <w:link w:val="2"/>
    <w:semiHidden/>
    <w:qFormat/>
    <w:rsid w:val="00DA364A"/>
    <w:rPr>
      <w:rFonts w:ascii="Cambria" w:eastAsia="Times New Roman" w:hAnsi="Cambria" w:cs="Times New Roman"/>
      <w:b/>
      <w:bCs/>
      <w:i/>
      <w:iCs/>
      <w:sz w:val="28"/>
      <w:szCs w:val="28"/>
    </w:rPr>
  </w:style>
  <w:style w:type="character" w:customStyle="1" w:styleId="a8">
    <w:name w:val="Текст выноски Знак"/>
    <w:basedOn w:val="a0"/>
    <w:qFormat/>
    <w:rsid w:val="00DA2345"/>
    <w:rPr>
      <w:rFonts w:ascii="Segoe UI" w:hAnsi="Segoe UI" w:cs="Segoe UI"/>
      <w:sz w:val="18"/>
      <w:szCs w:val="18"/>
    </w:rPr>
  </w:style>
  <w:style w:type="character" w:customStyle="1" w:styleId="ListLabel1">
    <w:name w:val="ListLabel 1"/>
    <w:qFormat/>
    <w:rsid w:val="0051563A"/>
    <w:rPr>
      <w:rFonts w:eastAsia="Times New Roman" w:cs="Times New Roman"/>
      <w:b/>
      <w:bCs/>
      <w:i w:val="0"/>
      <w:iCs w:val="0"/>
      <w:caps w:val="0"/>
      <w:smallCaps w:val="0"/>
      <w:strike w:val="0"/>
      <w:dstrike w:val="0"/>
      <w:color w:val="000000"/>
      <w:spacing w:val="0"/>
      <w:w w:val="100"/>
      <w:sz w:val="21"/>
      <w:szCs w:val="21"/>
      <w:u w:val="none"/>
      <w:lang w:val="ru-RU"/>
    </w:rPr>
  </w:style>
  <w:style w:type="character" w:customStyle="1" w:styleId="ListLabel2">
    <w:name w:val="ListLabel 2"/>
    <w:qFormat/>
    <w:rsid w:val="0051563A"/>
    <w:rPr>
      <w:rFonts w:eastAsia="Times New Roman" w:cs="Times New Roman"/>
      <w:b w:val="0"/>
      <w:bCs w:val="0"/>
      <w:i w:val="0"/>
      <w:iCs w:val="0"/>
      <w:caps w:val="0"/>
      <w:smallCaps w:val="0"/>
      <w:strike w:val="0"/>
      <w:dstrike w:val="0"/>
      <w:color w:val="000000"/>
      <w:spacing w:val="0"/>
      <w:w w:val="100"/>
      <w:sz w:val="21"/>
      <w:szCs w:val="21"/>
      <w:u w:val="none"/>
      <w:lang w:val="ru-RU"/>
    </w:rPr>
  </w:style>
  <w:style w:type="character" w:customStyle="1" w:styleId="ListLabel3">
    <w:name w:val="ListLabel 3"/>
    <w:qFormat/>
    <w:rsid w:val="0051563A"/>
    <w:rPr>
      <w:color w:val="000000"/>
    </w:rPr>
  </w:style>
  <w:style w:type="character" w:customStyle="1" w:styleId="ListLabel4">
    <w:name w:val="ListLabel 4"/>
    <w:qFormat/>
    <w:rsid w:val="0051563A"/>
    <w:rPr>
      <w:rFonts w:eastAsia="Times New Roman" w:cs="Times New Roman"/>
    </w:rPr>
  </w:style>
  <w:style w:type="character" w:customStyle="1" w:styleId="ListLabel5">
    <w:name w:val="ListLabel 5"/>
    <w:qFormat/>
    <w:rsid w:val="0051563A"/>
    <w:rPr>
      <w:rFonts w:cs="Courier New"/>
    </w:rPr>
  </w:style>
  <w:style w:type="paragraph" w:customStyle="1" w:styleId="a9">
    <w:name w:val="Заголовок"/>
    <w:basedOn w:val="a"/>
    <w:next w:val="aa"/>
    <w:qFormat/>
    <w:rsid w:val="0051563A"/>
    <w:pPr>
      <w:keepNext/>
      <w:spacing w:before="240" w:after="120"/>
    </w:pPr>
    <w:rPr>
      <w:rFonts w:ascii="Liberation Sans" w:eastAsia="Microsoft YaHei" w:hAnsi="Liberation Sans" w:cs="Mangal"/>
      <w:sz w:val="28"/>
      <w:szCs w:val="28"/>
    </w:rPr>
  </w:style>
  <w:style w:type="paragraph" w:styleId="aa">
    <w:name w:val="Body Text"/>
    <w:basedOn w:val="a"/>
    <w:rsid w:val="0051563A"/>
    <w:pPr>
      <w:spacing w:after="140" w:line="288" w:lineRule="auto"/>
    </w:pPr>
  </w:style>
  <w:style w:type="paragraph" w:styleId="ab">
    <w:name w:val="List"/>
    <w:basedOn w:val="aa"/>
    <w:rsid w:val="0051563A"/>
    <w:rPr>
      <w:rFonts w:cs="Mangal"/>
    </w:rPr>
  </w:style>
  <w:style w:type="paragraph" w:styleId="ac">
    <w:name w:val="Title"/>
    <w:basedOn w:val="a"/>
    <w:rsid w:val="0051563A"/>
    <w:pPr>
      <w:suppressLineNumbers/>
      <w:spacing w:before="120" w:after="120"/>
    </w:pPr>
    <w:rPr>
      <w:rFonts w:cs="Mangal"/>
      <w:i/>
      <w:iCs/>
    </w:rPr>
  </w:style>
  <w:style w:type="paragraph" w:styleId="ad">
    <w:name w:val="index heading"/>
    <w:basedOn w:val="a"/>
    <w:qFormat/>
    <w:rsid w:val="0051563A"/>
    <w:pPr>
      <w:suppressLineNumbers/>
    </w:pPr>
    <w:rPr>
      <w:rFonts w:cs="Mangal"/>
    </w:rPr>
  </w:style>
  <w:style w:type="paragraph" w:styleId="ae">
    <w:name w:val="Normal (Web)"/>
    <w:basedOn w:val="a"/>
    <w:qFormat/>
    <w:rsid w:val="008C5A41"/>
    <w:pPr>
      <w:spacing w:beforeAutospacing="1" w:afterAutospacing="1"/>
    </w:pPr>
  </w:style>
  <w:style w:type="paragraph" w:customStyle="1" w:styleId="7">
    <w:name w:val="Основной текст7"/>
    <w:basedOn w:val="a"/>
    <w:link w:val="a3"/>
    <w:qFormat/>
    <w:rsid w:val="00457347"/>
    <w:pPr>
      <w:widowControl w:val="0"/>
      <w:shd w:val="clear" w:color="auto" w:fill="FFFFFF"/>
      <w:spacing w:after="180" w:line="250" w:lineRule="exact"/>
      <w:jc w:val="both"/>
    </w:pPr>
    <w:rPr>
      <w:sz w:val="21"/>
      <w:szCs w:val="21"/>
    </w:rPr>
  </w:style>
  <w:style w:type="paragraph" w:customStyle="1" w:styleId="11">
    <w:name w:val="Заголовок №1"/>
    <w:basedOn w:val="a"/>
    <w:qFormat/>
    <w:rsid w:val="00892924"/>
    <w:pPr>
      <w:widowControl w:val="0"/>
      <w:shd w:val="clear" w:color="auto" w:fill="FFFFFF"/>
      <w:spacing w:before="180" w:line="254" w:lineRule="exact"/>
      <w:ind w:hanging="740"/>
      <w:jc w:val="center"/>
      <w:outlineLvl w:val="0"/>
    </w:pPr>
    <w:rPr>
      <w:b/>
      <w:bCs/>
      <w:sz w:val="21"/>
      <w:szCs w:val="21"/>
    </w:rPr>
  </w:style>
  <w:style w:type="paragraph" w:customStyle="1" w:styleId="ConsNormal">
    <w:name w:val="ConsNormal"/>
    <w:qFormat/>
    <w:rsid w:val="00BD09D3"/>
    <w:pPr>
      <w:widowControl w:val="0"/>
      <w:ind w:firstLine="720"/>
    </w:pPr>
    <w:rPr>
      <w:rFonts w:ascii="Arial" w:hAnsi="Arial"/>
      <w:sz w:val="24"/>
    </w:rPr>
  </w:style>
  <w:style w:type="paragraph" w:styleId="af">
    <w:name w:val="header"/>
    <w:basedOn w:val="a"/>
    <w:rsid w:val="0013450F"/>
    <w:pPr>
      <w:tabs>
        <w:tab w:val="center" w:pos="4677"/>
        <w:tab w:val="right" w:pos="9355"/>
      </w:tabs>
    </w:pPr>
  </w:style>
  <w:style w:type="paragraph" w:styleId="af0">
    <w:name w:val="footer"/>
    <w:basedOn w:val="a"/>
    <w:rsid w:val="0013450F"/>
    <w:pPr>
      <w:tabs>
        <w:tab w:val="center" w:pos="4677"/>
        <w:tab w:val="right" w:pos="9355"/>
      </w:tabs>
    </w:pPr>
  </w:style>
  <w:style w:type="paragraph" w:styleId="af1">
    <w:name w:val="footnote text"/>
    <w:basedOn w:val="a"/>
    <w:qFormat/>
    <w:rsid w:val="00DA364A"/>
    <w:rPr>
      <w:sz w:val="20"/>
      <w:szCs w:val="20"/>
    </w:rPr>
  </w:style>
  <w:style w:type="paragraph" w:styleId="af2">
    <w:name w:val="Balloon Text"/>
    <w:basedOn w:val="a"/>
    <w:qFormat/>
    <w:rsid w:val="00DA2345"/>
    <w:rPr>
      <w:rFonts w:ascii="Segoe UI" w:hAnsi="Segoe UI" w:cs="Segoe UI"/>
      <w:sz w:val="18"/>
      <w:szCs w:val="18"/>
    </w:rPr>
  </w:style>
  <w:style w:type="paragraph" w:customStyle="1" w:styleId="ConsPlusNormal">
    <w:name w:val="ConsPlusNormal"/>
    <w:qFormat/>
    <w:rsid w:val="0051563A"/>
    <w:rPr>
      <w:rFonts w:ascii="Arial" w:eastAsia="Arial" w:hAnsi="Arial" w:cs="Tahoma"/>
      <w:szCs w:val="24"/>
    </w:rPr>
  </w:style>
  <w:style w:type="paragraph" w:customStyle="1" w:styleId="ConsPlusCell">
    <w:name w:val="ConsPlusCell"/>
    <w:qFormat/>
    <w:rsid w:val="0051563A"/>
    <w:rPr>
      <w:rFonts w:ascii="Arial" w:eastAsia="Arial" w:hAnsi="Arial" w:cs="Tahoma"/>
      <w:szCs w:val="24"/>
    </w:rPr>
  </w:style>
  <w:style w:type="paragraph" w:customStyle="1" w:styleId="ConsPlusNonformat">
    <w:name w:val="ConsPlusNonformat"/>
    <w:qFormat/>
    <w:rsid w:val="0051563A"/>
    <w:rPr>
      <w:rFonts w:ascii="Courier New" w:eastAsia="Arial" w:hAnsi="Courier New" w:cs="Tahoma"/>
      <w:szCs w:val="24"/>
    </w:rPr>
  </w:style>
  <w:style w:type="paragraph" w:customStyle="1" w:styleId="ConsPlusTitle">
    <w:name w:val="ConsPlusTitle"/>
    <w:qFormat/>
    <w:rsid w:val="0051563A"/>
    <w:rPr>
      <w:rFonts w:ascii="Arial" w:eastAsia="Arial" w:hAnsi="Arial" w:cs="Tahoma"/>
      <w:b/>
      <w:szCs w:val="24"/>
    </w:rPr>
  </w:style>
  <w:style w:type="table" w:styleId="af3">
    <w:name w:val="Table Grid"/>
    <w:basedOn w:val="a1"/>
    <w:rsid w:val="00362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FB0280"/>
    <w:pPr>
      <w:ind w:left="720"/>
      <w:contextualSpacing/>
    </w:pPr>
  </w:style>
  <w:style w:type="character" w:styleId="af5">
    <w:name w:val="Emphasis"/>
    <w:qFormat/>
    <w:rsid w:val="007329E9"/>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736E-3E36-4C15-BFD1-92734C23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15.08.2013 N 706"Об утверждении Правил оказания платных образовательных услуг"</vt:lpstr>
    </vt:vector>
  </TitlesOfParts>
  <Company>РеМеТэкс</Company>
  <LinksUpToDate>false</LinksUpToDate>
  <CharactersWithSpaces>15940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15.08.2013 N 706"Об утверждении Правил оказания платных образовательных услуг"</dc:title>
  <dc:creator>ConsultantPlus</dc:creator>
  <cp:lastModifiedBy>Kapranova</cp:lastModifiedBy>
  <cp:revision>20</cp:revision>
  <cp:lastPrinted>2015-06-01T08:09:00Z</cp:lastPrinted>
  <dcterms:created xsi:type="dcterms:W3CDTF">2016-04-12T13:25:00Z</dcterms:created>
  <dcterms:modified xsi:type="dcterms:W3CDTF">2023-10-03T11:59:00Z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РеМеТэкс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